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ACD24CE" w:rsidR="00407BC6" w:rsidRDefault="003533DC">
      <w:pPr>
        <w:pStyle w:val="Titel"/>
        <w:pBdr>
          <w:top w:val="single" w:sz="4" w:space="1" w:color="000000"/>
          <w:left w:val="single" w:sz="4" w:space="4" w:color="000000"/>
          <w:bottom w:val="single" w:sz="4" w:space="1" w:color="000000"/>
          <w:right w:val="single" w:sz="4" w:space="4" w:color="000000"/>
        </w:pBdr>
        <w:jc w:val="center"/>
        <w:rPr>
          <w:sz w:val="52"/>
          <w:szCs w:val="52"/>
        </w:rPr>
      </w:pPr>
      <w:bookmarkStart w:id="0" w:name="_GoBack"/>
      <w:bookmarkEnd w:id="0"/>
      <w:r>
        <w:rPr>
          <w:sz w:val="52"/>
          <w:szCs w:val="52"/>
        </w:rPr>
        <w:t xml:space="preserve">A call to the EU for an adapted response to the </w:t>
      </w:r>
      <w:r w:rsidR="003F7835">
        <w:rPr>
          <w:sz w:val="52"/>
          <w:szCs w:val="52"/>
        </w:rPr>
        <w:t>COVID-19 pandemic in pastoral</w:t>
      </w:r>
      <w:r>
        <w:rPr>
          <w:sz w:val="52"/>
          <w:szCs w:val="52"/>
        </w:rPr>
        <w:t xml:space="preserve"> areas in Eastern Africa</w:t>
      </w:r>
    </w:p>
    <w:p w14:paraId="00000002" w14:textId="77777777" w:rsidR="00407BC6" w:rsidRDefault="00407BC6">
      <w:pPr>
        <w:spacing w:line="240" w:lineRule="auto"/>
        <w:jc w:val="both"/>
      </w:pPr>
    </w:p>
    <w:p w14:paraId="00000003" w14:textId="2B15DCCD" w:rsidR="00407BC6" w:rsidRDefault="003533DC">
      <w:pPr>
        <w:spacing w:line="240" w:lineRule="auto"/>
        <w:jc w:val="both"/>
        <w:rPr>
          <w:b/>
        </w:rPr>
      </w:pPr>
      <w:r>
        <w:rPr>
          <w:b/>
        </w:rPr>
        <w:t>The Coalition of European Lobbies for Eastern African Pastoralism (CELEP)</w:t>
      </w:r>
      <w:r>
        <w:t xml:space="preserve"> </w:t>
      </w:r>
      <w:r>
        <w:rPr>
          <w:b/>
        </w:rPr>
        <w:t xml:space="preserve">welcomes the chosen lens of the EU to tackle the </w:t>
      </w:r>
      <w:r w:rsidR="00537865">
        <w:rPr>
          <w:b/>
        </w:rPr>
        <w:t>COVID</w:t>
      </w:r>
      <w:r w:rsidR="00A86788">
        <w:rPr>
          <w:b/>
        </w:rPr>
        <w:t>-19</w:t>
      </w:r>
      <w:r w:rsidR="00537865">
        <w:rPr>
          <w:b/>
        </w:rPr>
        <w:t xml:space="preserve"> </w:t>
      </w:r>
      <w:r>
        <w:rPr>
          <w:b/>
        </w:rPr>
        <w:t xml:space="preserve">crisis, focusing on </w:t>
      </w:r>
      <w:r>
        <w:rPr>
          <w:b/>
          <w:color w:val="000000"/>
          <w:highlight w:val="white"/>
        </w:rPr>
        <w:t>addressing</w:t>
      </w:r>
      <w:r>
        <w:rPr>
          <w:b/>
          <w:i/>
          <w:color w:val="000000"/>
          <w:highlight w:val="white"/>
        </w:rPr>
        <w:t xml:space="preserve"> </w:t>
      </w:r>
      <w:r>
        <w:rPr>
          <w:b/>
          <w:i/>
        </w:rPr>
        <w:t>“the humanitarian, health, social and economic consequences of the crisis”</w:t>
      </w:r>
      <w:r w:rsidR="00161659">
        <w:rPr>
          <w:b/>
          <w:i/>
        </w:rPr>
        <w:t>.</w:t>
      </w:r>
      <w:r w:rsidR="00A70CE6">
        <w:rPr>
          <w:rStyle w:val="Funotenzeichen"/>
          <w:b/>
          <w:i/>
        </w:rPr>
        <w:footnoteReference w:id="1"/>
      </w:r>
      <w:r>
        <w:rPr>
          <w:b/>
        </w:rPr>
        <w:t xml:space="preserve"> The </w:t>
      </w:r>
      <w:r w:rsidR="00161659">
        <w:rPr>
          <w:b/>
        </w:rPr>
        <w:t>European Union (E</w:t>
      </w:r>
      <w:r>
        <w:rPr>
          <w:b/>
        </w:rPr>
        <w:t>U</w:t>
      </w:r>
      <w:r w:rsidR="00161659">
        <w:rPr>
          <w:b/>
        </w:rPr>
        <w:t>)</w:t>
      </w:r>
      <w:r>
        <w:rPr>
          <w:b/>
        </w:rPr>
        <w:t xml:space="preserve"> considers a “Team Europe” approach </w:t>
      </w:r>
      <w:r>
        <w:rPr>
          <w:b/>
          <w:color w:val="000000"/>
          <w:highlight w:val="white"/>
        </w:rPr>
        <w:t>to curtail COVID outbreak in order to ensure global health, to support countries fight</w:t>
      </w:r>
      <w:r w:rsidR="00537865">
        <w:rPr>
          <w:b/>
          <w:color w:val="000000"/>
          <w:highlight w:val="white"/>
        </w:rPr>
        <w:t>ing</w:t>
      </w:r>
      <w:r>
        <w:rPr>
          <w:b/>
          <w:color w:val="000000"/>
          <w:highlight w:val="white"/>
        </w:rPr>
        <w:t xml:space="preserve"> against the virus and to enhance resilience. CELEP welcomes this approach, </w:t>
      </w:r>
      <w:sdt>
        <w:sdtPr>
          <w:tag w:val="goog_rdk_0"/>
          <w:id w:val="1133754253"/>
        </w:sdtPr>
        <w:sdtEndPr/>
        <w:sdtContent/>
      </w:sdt>
      <w:r>
        <w:rPr>
          <w:b/>
          <w:color w:val="000000"/>
          <w:highlight w:val="white"/>
        </w:rPr>
        <w:t xml:space="preserve">especially considering that </w:t>
      </w:r>
      <w:r>
        <w:rPr>
          <w:b/>
        </w:rPr>
        <w:t>300,000 to 3.3 million Africans could lose their lives as a direct result of the pandemic</w:t>
      </w:r>
      <w:r w:rsidR="001E1BD5">
        <w:rPr>
          <w:b/>
        </w:rPr>
        <w:t xml:space="preserve"> and many more are at the brink of losing their livelihoods from the pandemic and the related emergency measures</w:t>
      </w:r>
      <w:r w:rsidR="00161659">
        <w:rPr>
          <w:b/>
        </w:rPr>
        <w:t>.</w:t>
      </w:r>
      <w:r>
        <w:rPr>
          <w:b/>
          <w:vertAlign w:val="superscript"/>
        </w:rPr>
        <w:footnoteReference w:id="2"/>
      </w:r>
      <w:r>
        <w:rPr>
          <w:b/>
        </w:rPr>
        <w:t xml:space="preserve"> </w:t>
      </w:r>
      <w:sdt>
        <w:sdtPr>
          <w:tag w:val="goog_rdk_1"/>
          <w:id w:val="-2038339634"/>
        </w:sdtPr>
        <w:sdtEndPr/>
        <w:sdtContent/>
      </w:sdt>
      <w:r>
        <w:rPr>
          <w:b/>
        </w:rPr>
        <w:t>In order to</w:t>
      </w:r>
      <w:r w:rsidR="001E1BD5">
        <w:rPr>
          <w:b/>
        </w:rPr>
        <w:t xml:space="preserve"> flatten the contagion curve</w:t>
      </w:r>
      <w:r>
        <w:rPr>
          <w:b/>
        </w:rPr>
        <w:t>, African governments are taking act</w:t>
      </w:r>
      <w:r w:rsidR="00A44E1E">
        <w:rPr>
          <w:b/>
        </w:rPr>
        <w:t>ions which can often be summaris</w:t>
      </w:r>
      <w:r>
        <w:rPr>
          <w:b/>
        </w:rPr>
        <w:t xml:space="preserve">ed </w:t>
      </w:r>
      <w:r w:rsidR="00A86788">
        <w:rPr>
          <w:b/>
        </w:rPr>
        <w:t>as</w:t>
      </w:r>
      <w:r w:rsidR="001864F4">
        <w:rPr>
          <w:b/>
        </w:rPr>
        <w:t xml:space="preserve"> lock</w:t>
      </w:r>
      <w:r>
        <w:rPr>
          <w:b/>
        </w:rPr>
        <w:t>downs</w:t>
      </w:r>
      <w:r w:rsidR="00A86788">
        <w:rPr>
          <w:b/>
        </w:rPr>
        <w:t>:</w:t>
      </w:r>
      <w:r>
        <w:rPr>
          <w:b/>
        </w:rPr>
        <w:t xml:space="preserve"> </w:t>
      </w:r>
      <w:r w:rsidR="00A86788">
        <w:rPr>
          <w:b/>
        </w:rPr>
        <w:t>bringing a</w:t>
      </w:r>
      <w:r>
        <w:rPr>
          <w:b/>
        </w:rPr>
        <w:t xml:space="preserve"> general halt </w:t>
      </w:r>
      <w:r w:rsidR="00A86788">
        <w:rPr>
          <w:b/>
        </w:rPr>
        <w:t>to</w:t>
      </w:r>
      <w:r>
        <w:rPr>
          <w:b/>
        </w:rPr>
        <w:t xml:space="preserve"> public life, disrupting supply chains and closing markets and businesses. Entire cities</w:t>
      </w:r>
      <w:r w:rsidR="00A44E1E">
        <w:rPr>
          <w:b/>
        </w:rPr>
        <w:t xml:space="preserve"> – </w:t>
      </w:r>
      <w:r>
        <w:rPr>
          <w:b/>
        </w:rPr>
        <w:t>from Nairobi to Dakar</w:t>
      </w:r>
      <w:r w:rsidR="00A44E1E">
        <w:rPr>
          <w:b/>
        </w:rPr>
        <w:t xml:space="preserve"> – </w:t>
      </w:r>
      <w:r>
        <w:rPr>
          <w:b/>
        </w:rPr>
        <w:t>are under curfew, often resulting in s</w:t>
      </w:r>
      <w:r w:rsidR="00A86788">
        <w:rPr>
          <w:b/>
        </w:rPr>
        <w:t>ituations</w:t>
      </w:r>
      <w:r>
        <w:rPr>
          <w:b/>
        </w:rPr>
        <w:t xml:space="preserve"> of violence and fatalities. </w:t>
      </w:r>
      <w:proofErr w:type="gramStart"/>
      <w:r>
        <w:rPr>
          <w:b/>
        </w:rPr>
        <w:t>The aim of the</w:t>
      </w:r>
      <w:r w:rsidR="00A86788">
        <w:rPr>
          <w:b/>
        </w:rPr>
        <w:t xml:space="preserve"> government</w:t>
      </w:r>
      <w:r>
        <w:rPr>
          <w:b/>
        </w:rPr>
        <w:t xml:space="preserve"> measures?</w:t>
      </w:r>
      <w:proofErr w:type="gramEnd"/>
      <w:r>
        <w:rPr>
          <w:b/>
        </w:rPr>
        <w:t xml:space="preserve"> To prevent generally fragile public healthcare systems from being completely</w:t>
      </w:r>
      <w:r w:rsidR="001E1BD5">
        <w:rPr>
          <w:b/>
        </w:rPr>
        <w:t xml:space="preserve"> overwhelmed</w:t>
      </w:r>
      <w:r>
        <w:rPr>
          <w:b/>
        </w:rPr>
        <w:t xml:space="preserve"> </w:t>
      </w:r>
      <w:sdt>
        <w:sdtPr>
          <w:tag w:val="goog_rdk_2"/>
          <w:id w:val="324562322"/>
        </w:sdtPr>
        <w:sdtEndPr/>
        <w:sdtContent/>
      </w:sdt>
      <w:r>
        <w:rPr>
          <w:b/>
        </w:rPr>
        <w:t>by huge flows of sick people who need immediate care. Tho</w:t>
      </w:r>
      <w:r w:rsidR="001E1BD5">
        <w:rPr>
          <w:b/>
        </w:rPr>
        <w:t>ugh these measures may work to slow down</w:t>
      </w:r>
      <w:r>
        <w:rPr>
          <w:b/>
        </w:rPr>
        <w:t xml:space="preserve"> the </w:t>
      </w:r>
      <w:sdt>
        <w:sdtPr>
          <w:tag w:val="goog_rdk_3"/>
          <w:id w:val="-853039106"/>
        </w:sdtPr>
        <w:sdtEndPr/>
        <w:sdtContent/>
      </w:sdt>
      <w:r>
        <w:rPr>
          <w:b/>
        </w:rPr>
        <w:t>spreading of the virus and though they might</w:t>
      </w:r>
      <w:r w:rsidR="00A44E1E">
        <w:rPr>
          <w:b/>
        </w:rPr>
        <w:t>,</w:t>
      </w:r>
      <w:r>
        <w:rPr>
          <w:b/>
        </w:rPr>
        <w:t xml:space="preserve"> to a certain extent</w:t>
      </w:r>
      <w:r w:rsidR="00A44E1E">
        <w:rPr>
          <w:b/>
        </w:rPr>
        <w:t>,</w:t>
      </w:r>
      <w:r>
        <w:rPr>
          <w:b/>
        </w:rPr>
        <w:t xml:space="preserve"> be </w:t>
      </w:r>
      <w:r w:rsidR="00A44E1E">
        <w:rPr>
          <w:b/>
        </w:rPr>
        <w:t>suitable for</w:t>
      </w:r>
      <w:r>
        <w:rPr>
          <w:b/>
        </w:rPr>
        <w:t xml:space="preserve"> European and </w:t>
      </w:r>
      <w:r w:rsidR="00A44E1E">
        <w:rPr>
          <w:b/>
        </w:rPr>
        <w:t xml:space="preserve">North </w:t>
      </w:r>
      <w:r>
        <w:rPr>
          <w:b/>
        </w:rPr>
        <w:t xml:space="preserve">American contexts, </w:t>
      </w:r>
      <w:r w:rsidR="00A86788">
        <w:rPr>
          <w:b/>
        </w:rPr>
        <w:t xml:space="preserve">this is not the case </w:t>
      </w:r>
      <w:r>
        <w:rPr>
          <w:b/>
        </w:rPr>
        <w:t xml:space="preserve">in many African countries. For </w:t>
      </w:r>
      <w:sdt>
        <w:sdtPr>
          <w:tag w:val="goog_rdk_4"/>
          <w:id w:val="-1410998234"/>
        </w:sdtPr>
        <w:sdtEndPr/>
        <w:sdtContent/>
      </w:sdt>
      <w:r>
        <w:rPr>
          <w:b/>
        </w:rPr>
        <w:t xml:space="preserve">people </w:t>
      </w:r>
      <w:r w:rsidR="00A86788">
        <w:rPr>
          <w:b/>
        </w:rPr>
        <w:t xml:space="preserve">like pastoralists </w:t>
      </w:r>
      <w:r w:rsidR="004E5FA1">
        <w:rPr>
          <w:b/>
        </w:rPr>
        <w:t xml:space="preserve">who depend on mobility to access </w:t>
      </w:r>
      <w:r w:rsidR="00A86788">
        <w:rPr>
          <w:b/>
        </w:rPr>
        <w:t xml:space="preserve">production resources and </w:t>
      </w:r>
      <w:r w:rsidR="004E5FA1">
        <w:rPr>
          <w:b/>
        </w:rPr>
        <w:t>markets</w:t>
      </w:r>
      <w:r>
        <w:rPr>
          <w:b/>
        </w:rPr>
        <w:t>, these measures have a huge impact on their livelihoods and</w:t>
      </w:r>
      <w:r w:rsidR="00A86788">
        <w:rPr>
          <w:b/>
        </w:rPr>
        <w:t>,</w:t>
      </w:r>
      <w:r>
        <w:rPr>
          <w:b/>
        </w:rPr>
        <w:t xml:space="preserve"> in many cases</w:t>
      </w:r>
      <w:r w:rsidR="00A86788">
        <w:rPr>
          <w:b/>
        </w:rPr>
        <w:t>,</w:t>
      </w:r>
      <w:r>
        <w:rPr>
          <w:b/>
        </w:rPr>
        <w:t xml:space="preserve"> threaten their food security. CELEP therefore asks</w:t>
      </w:r>
      <w:r>
        <w:rPr>
          <w:b/>
          <w:color w:val="000000"/>
          <w:highlight w:val="white"/>
        </w:rPr>
        <w:t xml:space="preserve"> the EU</w:t>
      </w:r>
      <w:r w:rsidR="00A86788">
        <w:rPr>
          <w:b/>
          <w:color w:val="000000"/>
          <w:highlight w:val="white"/>
        </w:rPr>
        <w:t>:</w:t>
      </w:r>
      <w:r>
        <w:rPr>
          <w:b/>
          <w:color w:val="000000"/>
          <w:highlight w:val="white"/>
        </w:rPr>
        <w:t xml:space="preserve"> </w:t>
      </w:r>
      <w:r>
        <w:rPr>
          <w:b/>
        </w:rPr>
        <w:t>(</w:t>
      </w:r>
      <w:proofErr w:type="spellStart"/>
      <w:r>
        <w:rPr>
          <w:b/>
        </w:rPr>
        <w:t>i</w:t>
      </w:r>
      <w:proofErr w:type="spellEnd"/>
      <w:r>
        <w:rPr>
          <w:b/>
        </w:rPr>
        <w:t xml:space="preserve">) to </w:t>
      </w:r>
      <w:r w:rsidR="00A86788">
        <w:rPr>
          <w:b/>
        </w:rPr>
        <w:t>take</w:t>
      </w:r>
      <w:r>
        <w:rPr>
          <w:b/>
        </w:rPr>
        <w:t xml:space="preserve"> pastoralists</w:t>
      </w:r>
      <w:r w:rsidR="00A86788">
        <w:rPr>
          <w:b/>
        </w:rPr>
        <w:t xml:space="preserve"> – </w:t>
      </w:r>
      <w:r>
        <w:rPr>
          <w:b/>
        </w:rPr>
        <w:t>in Eastern Africa in particular</w:t>
      </w:r>
      <w:r w:rsidR="00A86788">
        <w:rPr>
          <w:b/>
        </w:rPr>
        <w:t xml:space="preserve"> – into consideration when</w:t>
      </w:r>
      <w:r>
        <w:rPr>
          <w:b/>
        </w:rPr>
        <w:t xml:space="preserve"> developing adapted responses to the </w:t>
      </w:r>
      <w:proofErr w:type="spellStart"/>
      <w:r>
        <w:rPr>
          <w:b/>
        </w:rPr>
        <w:t>ongoing</w:t>
      </w:r>
      <w:proofErr w:type="spellEnd"/>
      <w:r>
        <w:rPr>
          <w:b/>
        </w:rPr>
        <w:t xml:space="preserve"> COVID-19 crisis; and (ii) to use the current crisis as an opportunity to reconfigure development aid to make sure it puts local food producers</w:t>
      </w:r>
      <w:r w:rsidR="00A70CE6">
        <w:rPr>
          <w:b/>
        </w:rPr>
        <w:t>,</w:t>
      </w:r>
      <w:r>
        <w:rPr>
          <w:b/>
        </w:rPr>
        <w:t xml:space="preserve"> such as pastoralists</w:t>
      </w:r>
      <w:r w:rsidR="00A70CE6">
        <w:rPr>
          <w:b/>
        </w:rPr>
        <w:t>,</w:t>
      </w:r>
      <w:r>
        <w:rPr>
          <w:b/>
        </w:rPr>
        <w:t xml:space="preserve"> at the forefront of its strategies. </w:t>
      </w:r>
    </w:p>
    <w:p w14:paraId="00000004" w14:textId="77777777" w:rsidR="00407BC6" w:rsidRDefault="003533DC">
      <w:pPr>
        <w:spacing w:line="240" w:lineRule="auto"/>
        <w:jc w:val="both"/>
        <w:rPr>
          <w:b/>
          <w:i/>
        </w:rPr>
      </w:pPr>
      <w:r>
        <w:rPr>
          <w:b/>
          <w:i/>
        </w:rPr>
        <w:t xml:space="preserve">Pastoralism in Africa </w:t>
      </w:r>
    </w:p>
    <w:p w14:paraId="00000005" w14:textId="517BEBC4" w:rsidR="00407BC6" w:rsidRDefault="009961B7">
      <w:pPr>
        <w:jc w:val="both"/>
      </w:pPr>
      <w:r>
        <w:t>“Pastoralism”</w:t>
      </w:r>
      <w:r w:rsidR="003533DC">
        <w:t xml:space="preserve"> refers to a wide family of livestock-based livelihood/food-production systems that are highly diverse but all </w:t>
      </w:r>
      <w:proofErr w:type="gramStart"/>
      <w:r w:rsidR="003533DC">
        <w:t>share</w:t>
      </w:r>
      <w:proofErr w:type="gramEnd"/>
      <w:r w:rsidR="003533DC">
        <w:t xml:space="preserve"> the specialisation to make a living from the variability of the natural environment. This consists in improving the animals’ diet and welfare by managing their grazing itineraries at a variety of scales in time and </w:t>
      </w:r>
      <w:sdt>
        <w:sdtPr>
          <w:tag w:val="goog_rdk_5"/>
          <w:id w:val="1882748688"/>
        </w:sdtPr>
        <w:sdtEndPr/>
        <w:sdtContent/>
      </w:sdt>
      <w:r w:rsidR="003533DC">
        <w:t>space</w:t>
      </w:r>
      <w:r w:rsidR="00161659">
        <w:t>.</w:t>
      </w:r>
      <w:r w:rsidR="003533DC">
        <w:rPr>
          <w:color w:val="000000"/>
          <w:vertAlign w:val="superscript"/>
        </w:rPr>
        <w:footnoteReference w:id="3"/>
      </w:r>
      <w:r w:rsidR="003533DC">
        <w:rPr>
          <w:color w:val="000000"/>
        </w:rPr>
        <w:t xml:space="preserve"> </w:t>
      </w:r>
      <w:r w:rsidR="0091214F">
        <w:rPr>
          <w:color w:val="000000"/>
        </w:rPr>
        <w:t>P</w:t>
      </w:r>
      <w:r w:rsidR="00432DAF">
        <w:rPr>
          <w:color w:val="000000"/>
        </w:rPr>
        <w:t>astoralism is practis</w:t>
      </w:r>
      <w:r w:rsidR="003533DC">
        <w:rPr>
          <w:color w:val="000000"/>
        </w:rPr>
        <w:t>ed in most parts of Africa. The exact number of African livestock</w:t>
      </w:r>
      <w:r w:rsidR="00432DAF">
        <w:rPr>
          <w:color w:val="000000"/>
        </w:rPr>
        <w:t xml:space="preserve"> keepers practis</w:t>
      </w:r>
      <w:r>
        <w:rPr>
          <w:color w:val="000000"/>
        </w:rPr>
        <w:t>ing pastoralism</w:t>
      </w:r>
      <w:r w:rsidR="003533DC">
        <w:rPr>
          <w:color w:val="000000"/>
        </w:rPr>
        <w:t xml:space="preserve"> is unknown but</w:t>
      </w:r>
      <w:r w:rsidR="0008311B">
        <w:rPr>
          <w:color w:val="000000"/>
        </w:rPr>
        <w:t>,</w:t>
      </w:r>
      <w:r w:rsidR="003533DC">
        <w:rPr>
          <w:color w:val="000000"/>
        </w:rPr>
        <w:t xml:space="preserve"> </w:t>
      </w:r>
      <w:r w:rsidR="003533DC">
        <w:t xml:space="preserve">according to the </w:t>
      </w:r>
      <w:r w:rsidR="0008311B">
        <w:t>African Union (</w:t>
      </w:r>
      <w:r w:rsidR="003533DC">
        <w:t>AU</w:t>
      </w:r>
      <w:r w:rsidR="0008311B">
        <w:t>)</w:t>
      </w:r>
      <w:r w:rsidR="003533DC">
        <w:t xml:space="preserve"> Policy Framework on Pastoralism, the pastoralist population in Africa is estimated at 268 million</w:t>
      </w:r>
      <w:r w:rsidR="00161659">
        <w:t>.</w:t>
      </w:r>
      <w:r w:rsidR="003533DC">
        <w:rPr>
          <w:vertAlign w:val="superscript"/>
        </w:rPr>
        <w:footnoteReference w:id="4"/>
      </w:r>
      <w:r w:rsidR="003533DC">
        <w:t xml:space="preserve"> </w:t>
      </w:r>
      <w:sdt>
        <w:sdtPr>
          <w:tag w:val="goog_rdk_7"/>
          <w:id w:val="764801527"/>
        </w:sdtPr>
        <w:sdtEndPr/>
        <w:sdtContent/>
      </w:sdt>
      <w:r w:rsidR="003533DC">
        <w:t>In Eastern Africa, pastoralism provides employment as well as subsistence and livelihood values for up to 20 million people</w:t>
      </w:r>
      <w:r w:rsidR="00161659">
        <w:t>.</w:t>
      </w:r>
      <w:r w:rsidR="003533DC">
        <w:rPr>
          <w:vertAlign w:val="superscript"/>
        </w:rPr>
        <w:footnoteReference w:id="5"/>
      </w:r>
      <w:r w:rsidR="003533DC">
        <w:t xml:space="preserve"> In addition, pastoralists provide milk and meat for </w:t>
      </w:r>
      <w:r w:rsidR="003533DC">
        <w:lastRenderedPageBreak/>
        <w:t>local, regional and international markets and contribute significantly to macro-economic development. In Kenya, for instance, the pastoralist sector has an overall estimated value of €750 million and an annual marketed value of €50–80 million. In Uganda, the livestock sector contributes 7.5% to the total Gross Domestic Product (GDP) and 17% to agricultural GDP</w:t>
      </w:r>
      <w:r w:rsidR="00161659">
        <w:t>.</w:t>
      </w:r>
      <w:r w:rsidR="003533DC">
        <w:rPr>
          <w:color w:val="000000"/>
          <w:vertAlign w:val="superscript"/>
        </w:rPr>
        <w:footnoteReference w:id="6"/>
      </w:r>
      <w:r w:rsidR="003533DC">
        <w:t xml:space="preserve"> In addition, crop farming is a key beneficiary of pastoralism, which helps raise crop productivity by provid</w:t>
      </w:r>
      <w:r w:rsidR="00C82BAE">
        <w:t>ing manure, animals for draught and</w:t>
      </w:r>
      <w:r w:rsidR="003533DC">
        <w:t xml:space="preserve"> transport. Though the importance of pastoralism in (Eastern) Africa is obvious in terms of demographics, economic contribution as well as contribution to food security and nutrition, this importance </w:t>
      </w:r>
      <w:r>
        <w:t xml:space="preserve">has not been and still </w:t>
      </w:r>
      <w:r w:rsidR="003533DC">
        <w:t xml:space="preserve">is not fully </w:t>
      </w:r>
      <w:sdt>
        <w:sdtPr>
          <w:tag w:val="goog_rdk_8"/>
          <w:id w:val="-621152534"/>
        </w:sdtPr>
        <w:sdtEndPr/>
        <w:sdtContent/>
      </w:sdt>
      <w:r w:rsidR="00432DAF">
        <w:t>recognis</w:t>
      </w:r>
      <w:r w:rsidR="003533DC">
        <w:t xml:space="preserve">ed </w:t>
      </w:r>
      <w:r w:rsidR="00432DAF">
        <w:t>by policy</w:t>
      </w:r>
      <w:r w:rsidR="0091214F">
        <w:t>makers</w:t>
      </w:r>
      <w:r>
        <w:t>.</w:t>
      </w:r>
      <w:r w:rsidR="003533DC">
        <w:t xml:space="preserve"> Eastern African pastoralists </w:t>
      </w:r>
      <w:r>
        <w:t xml:space="preserve">therefore </w:t>
      </w:r>
      <w:r w:rsidR="003533DC">
        <w:t>bear the consequences of</w:t>
      </w:r>
      <w:r w:rsidR="00432DAF">
        <w:t xml:space="preserve"> decades of political marginalis</w:t>
      </w:r>
      <w:r w:rsidR="003533DC">
        <w:t>ation. A lack of investment in infrastructure and basic services (education, healthcare, etc.) has</w:t>
      </w:r>
      <w:r>
        <w:t>,</w:t>
      </w:r>
      <w:r w:rsidR="003533DC">
        <w:t xml:space="preserve"> in many cases</w:t>
      </w:r>
      <w:r>
        <w:t>,</w:t>
      </w:r>
      <w:r w:rsidR="003533DC">
        <w:t xml:space="preserve"> led to high</w:t>
      </w:r>
      <w:r>
        <w:t>er</w:t>
      </w:r>
      <w:r w:rsidR="003533DC">
        <w:t xml:space="preserve"> illiteracy levels, </w:t>
      </w:r>
      <w:r>
        <w:t>h</w:t>
      </w:r>
      <w:r w:rsidR="003533DC">
        <w:t>igher poverty rates and poor</w:t>
      </w:r>
      <w:r>
        <w:t>er</w:t>
      </w:r>
      <w:r w:rsidR="003533DC">
        <w:t xml:space="preserve"> health services compared to national averages</w:t>
      </w:r>
      <w:r w:rsidR="00161659">
        <w:t>.</w:t>
      </w:r>
      <w:r w:rsidR="003533DC">
        <w:rPr>
          <w:vertAlign w:val="superscript"/>
        </w:rPr>
        <w:footnoteReference w:id="7"/>
      </w:r>
      <w:r w:rsidR="003533DC">
        <w:t xml:space="preserve"> Furthermore, pastoralists increasingly have to compete with other types of land use to access their “traditi</w:t>
      </w:r>
      <w:r>
        <w:t>onal” grazing grounds and water</w:t>
      </w:r>
      <w:r w:rsidR="001864F4">
        <w:t xml:space="preserve"> </w:t>
      </w:r>
      <w:r w:rsidR="003533DC">
        <w:t xml:space="preserve">points. </w:t>
      </w:r>
      <w:sdt>
        <w:sdtPr>
          <w:tag w:val="goog_rdk_9"/>
          <w:id w:val="-169177542"/>
        </w:sdtPr>
        <w:sdtEndPr/>
        <w:sdtContent/>
      </w:sdt>
      <w:sdt>
        <w:sdtPr>
          <w:tag w:val="goog_rdk_10"/>
          <w:id w:val="-1745257808"/>
        </w:sdtPr>
        <w:sdtEndPr/>
        <w:sdtContent/>
      </w:sdt>
      <w:r w:rsidR="003533DC">
        <w:t xml:space="preserve">To make matters worse, a recent desert locust outbreak in Eastern Africa has resulted in the destruction of crops and pasture. According to the </w:t>
      </w:r>
      <w:hyperlink r:id="rId10">
        <w:r w:rsidR="003533DC">
          <w:rPr>
            <w:color w:val="0563C1"/>
            <w:u w:val="single"/>
          </w:rPr>
          <w:t>Regional Desert Locust Alliance</w:t>
        </w:r>
      </w:hyperlink>
      <w:r w:rsidR="003533DC">
        <w:t>, “</w:t>
      </w:r>
      <w:r w:rsidR="003533DC">
        <w:rPr>
          <w:i/>
        </w:rPr>
        <w:t xml:space="preserve">The combined impacts </w:t>
      </w:r>
      <w:sdt>
        <w:sdtPr>
          <w:tag w:val="goog_rdk_11"/>
          <w:id w:val="268129214"/>
        </w:sdtPr>
        <w:sdtEndPr/>
        <w:sdtContent/>
      </w:sdt>
      <w:r w:rsidR="003533DC">
        <w:rPr>
          <w:i/>
        </w:rPr>
        <w:t xml:space="preserve">of COVID-19 and the desert locust invasion will worsen the already dire food security situation in the </w:t>
      </w:r>
      <w:r w:rsidR="001864F4">
        <w:rPr>
          <w:i/>
        </w:rPr>
        <w:t>G</w:t>
      </w:r>
      <w:r w:rsidR="003533DC">
        <w:rPr>
          <w:i/>
        </w:rPr>
        <w:t>reater Horn of Africa”</w:t>
      </w:r>
      <w:r w:rsidR="003533DC">
        <w:t>. The desert locust infestation was preceded by a series of shock and stresses</w:t>
      </w:r>
      <w:r w:rsidR="001864F4">
        <w:t xml:space="preserve">, such as </w:t>
      </w:r>
      <w:r w:rsidR="003533DC">
        <w:t>droughts, floods and conflict</w:t>
      </w:r>
      <w:r w:rsidR="001864F4">
        <w:t xml:space="preserve">s, </w:t>
      </w:r>
      <w:r w:rsidR="00161659">
        <w:t>which</w:t>
      </w:r>
      <w:r w:rsidR="001864F4">
        <w:t xml:space="preserve"> n</w:t>
      </w:r>
      <w:r w:rsidR="003533DC">
        <w:t>egatively affect</w:t>
      </w:r>
      <w:r w:rsidR="001864F4">
        <w:t>ed</w:t>
      </w:r>
      <w:r w:rsidR="003533DC">
        <w:t xml:space="preserve"> </w:t>
      </w:r>
      <w:r w:rsidR="001864F4">
        <w:t xml:space="preserve">the shared use of </w:t>
      </w:r>
      <w:r w:rsidR="003533DC">
        <w:t xml:space="preserve">natural resources </w:t>
      </w:r>
      <w:r w:rsidR="001864F4">
        <w:t xml:space="preserve">and </w:t>
      </w:r>
      <w:r w:rsidR="003533DC">
        <w:t>undermin</w:t>
      </w:r>
      <w:r w:rsidR="001864F4">
        <w:t>ed</w:t>
      </w:r>
      <w:r w:rsidR="003533DC">
        <w:t xml:space="preserve"> pastoralists</w:t>
      </w:r>
      <w:r w:rsidR="001864F4">
        <w:t>’</w:t>
      </w:r>
      <w:r w:rsidR="003533DC">
        <w:t xml:space="preserve"> resilience</w:t>
      </w:r>
      <w:r w:rsidR="001864F4">
        <w:t>. All of this compounds the effects of the government measures now applied to curtail COVID-19</w:t>
      </w:r>
      <w:r w:rsidR="003533DC">
        <w:t>.</w:t>
      </w:r>
    </w:p>
    <w:p w14:paraId="00000006" w14:textId="77777777" w:rsidR="00407BC6" w:rsidRDefault="003533DC">
      <w:pPr>
        <w:spacing w:line="240" w:lineRule="auto"/>
        <w:rPr>
          <w:b/>
          <w:i/>
        </w:rPr>
      </w:pPr>
      <w:r>
        <w:rPr>
          <w:b/>
          <w:i/>
        </w:rPr>
        <w:t>COVID-19 impacting African pastoralists</w:t>
      </w:r>
    </w:p>
    <w:p w14:paraId="00000007" w14:textId="184617AB" w:rsidR="00407BC6" w:rsidRDefault="003533DC">
      <w:pPr>
        <w:spacing w:line="240" w:lineRule="auto"/>
        <w:jc w:val="both"/>
      </w:pPr>
      <w:r>
        <w:t xml:space="preserve">It is within this context that African pastoralists now have to deal with the COVID-19 crisis. In many cases, this is exacerbating an already problematic situation in which pastoralists – just like many others – often have to choose between poverty and starvation, as described in </w:t>
      </w:r>
      <w:hyperlink r:id="rId11">
        <w:r>
          <w:rPr>
            <w:color w:val="0563C1"/>
            <w:u w:val="single"/>
          </w:rPr>
          <w:t>this article by Alex de Waal and Paul Richards</w:t>
        </w:r>
      </w:hyperlink>
      <w:r>
        <w:t xml:space="preserve">. The article rightfully puts forward three major consequences as to how lockdowns and curfews – which seem to be the predominant way in which African governments are dealing with the COVID-19 pandemic – affect </w:t>
      </w:r>
      <w:sdt>
        <w:sdtPr>
          <w:tag w:val="goog_rdk_12"/>
          <w:id w:val="-286965895"/>
        </w:sdtPr>
        <w:sdtEndPr/>
        <w:sdtContent/>
      </w:sdt>
      <w:r w:rsidR="0091214F">
        <w:t>local communities</w:t>
      </w:r>
      <w:r>
        <w:t>. First</w:t>
      </w:r>
      <w:r w:rsidR="00E915B8">
        <w:t>ly</w:t>
      </w:r>
      <w:r>
        <w:t xml:space="preserve">, they make it </w:t>
      </w:r>
      <w:r w:rsidR="00E915B8">
        <w:t xml:space="preserve">difficult or </w:t>
      </w:r>
      <w:r>
        <w:t xml:space="preserve">impossible to access markets </w:t>
      </w:r>
      <w:r w:rsidR="00E915B8">
        <w:t xml:space="preserve">so as to </w:t>
      </w:r>
      <w:r w:rsidR="001864F4">
        <w:t xml:space="preserve">sell and </w:t>
      </w:r>
      <w:r>
        <w:t xml:space="preserve">buy food, which is </w:t>
      </w:r>
      <w:r w:rsidR="001864F4">
        <w:t xml:space="preserve">also </w:t>
      </w:r>
      <w:r>
        <w:t xml:space="preserve">becoming increasingly expensive </w:t>
      </w:r>
      <w:r w:rsidR="001864F4">
        <w:t xml:space="preserve">because of the </w:t>
      </w:r>
      <w:r w:rsidR="00E915B8">
        <w:t>lock</w:t>
      </w:r>
      <w:r>
        <w:t>downs. Second</w:t>
      </w:r>
      <w:r w:rsidR="00E915B8">
        <w:t>ly</w:t>
      </w:r>
      <w:r>
        <w:t>, they have a severe impact on social networks, which are vital in contributing to food security for vulnerable peop</w:t>
      </w:r>
      <w:r w:rsidR="00E915B8">
        <w:t>le in particular. Finally, lock</w:t>
      </w:r>
      <w:r>
        <w:t>downs affect the supply chains of essential drugs</w:t>
      </w:r>
      <w:r w:rsidR="00E915B8">
        <w:t xml:space="preserve"> and thus</w:t>
      </w:r>
      <w:r>
        <w:t xml:space="preserve"> caus</w:t>
      </w:r>
      <w:r w:rsidR="00E915B8">
        <w:t>e</w:t>
      </w:r>
      <w:r>
        <w:t xml:space="preserve"> tremendous health</w:t>
      </w:r>
      <w:r w:rsidR="00E915B8">
        <w:t>care</w:t>
      </w:r>
      <w:r>
        <w:t xml:space="preserve"> problems. </w:t>
      </w:r>
      <w:r w:rsidR="00E915B8">
        <w:t>For example, i</w:t>
      </w:r>
      <w:r>
        <w:t>n Guinea, one of the countries at the epicentre of the 2014</w:t>
      </w:r>
      <w:r w:rsidR="00E915B8">
        <w:t>–</w:t>
      </w:r>
      <w:r>
        <w:t>15 Ebola epidemic, reduced health</w:t>
      </w:r>
      <w:r w:rsidR="00E915B8">
        <w:t>care</w:t>
      </w:r>
      <w:r>
        <w:t xml:space="preserve"> services as a consequence of</w:t>
      </w:r>
      <w:r w:rsidR="00E915B8">
        <w:t xml:space="preserve"> the Ebola</w:t>
      </w:r>
      <w:r>
        <w:t xml:space="preserve"> response measures led to a 53</w:t>
      </w:r>
      <w:r w:rsidR="00E915B8">
        <w:t>%</w:t>
      </w:r>
      <w:r>
        <w:t xml:space="preserve"> decrease in the diagnosis of </w:t>
      </w:r>
      <w:r w:rsidR="00E915B8">
        <w:t>tuberculosis (TB)</w:t>
      </w:r>
      <w:r>
        <w:t xml:space="preserve"> and a doubling of the mortality rate from th</w:t>
      </w:r>
      <w:r w:rsidR="00E915B8">
        <w:t>is</w:t>
      </w:r>
      <w:r>
        <w:t xml:space="preserve"> disease.</w:t>
      </w:r>
      <w:r>
        <w:rPr>
          <w:vertAlign w:val="superscript"/>
        </w:rPr>
        <w:footnoteReference w:id="8"/>
      </w:r>
    </w:p>
    <w:p w14:paraId="00000008" w14:textId="7E5DAC0E" w:rsidR="00407BC6" w:rsidRDefault="003533DC">
      <w:pPr>
        <w:spacing w:line="240" w:lineRule="auto"/>
        <w:jc w:val="both"/>
      </w:pPr>
      <w:r>
        <w:t xml:space="preserve">For pastoralists in Eastern Africa, the </w:t>
      </w:r>
      <w:r>
        <w:rPr>
          <w:i/>
        </w:rPr>
        <w:t>severe impact on livelihoods and food security</w:t>
      </w:r>
      <w:r>
        <w:t xml:space="preserve"> of the COVID-19 pandemic and </w:t>
      </w:r>
      <w:r w:rsidR="00161659">
        <w:t xml:space="preserve">of </w:t>
      </w:r>
      <w:r>
        <w:t>the responses formulated by their governments ha</w:t>
      </w:r>
      <w:r w:rsidR="00161659">
        <w:t>s</w:t>
      </w:r>
      <w:r>
        <w:t xml:space="preserve"> become very apparent. Firstly, it has become very difficult for pastoralists to </w:t>
      </w:r>
      <w:r>
        <w:rPr>
          <w:u w:val="single"/>
        </w:rPr>
        <w:t>access markets</w:t>
      </w:r>
      <w:r w:rsidR="00161659" w:rsidRPr="00161659">
        <w:t>.</w:t>
      </w:r>
      <w:r w:rsidRPr="00161659">
        <w:rPr>
          <w:vertAlign w:val="superscript"/>
        </w:rPr>
        <w:footnoteReference w:id="9"/>
      </w:r>
      <w:r>
        <w:t xml:space="preserve"> In Eastern Africa, 90% of the consumed meat comes from pastoral</w:t>
      </w:r>
      <w:r w:rsidR="00EA5B9B">
        <w:t xml:space="preserve"> systems</w:t>
      </w:r>
      <w:r w:rsidR="00161659">
        <w:t>.</w:t>
      </w:r>
      <w:r>
        <w:rPr>
          <w:vertAlign w:val="superscript"/>
        </w:rPr>
        <w:footnoteReference w:id="10"/>
      </w:r>
      <w:r>
        <w:t xml:space="preserve"> Trading </w:t>
      </w:r>
      <w:r w:rsidR="00D51551">
        <w:t>animals</w:t>
      </w:r>
      <w:r>
        <w:t xml:space="preserve"> and </w:t>
      </w:r>
      <w:r w:rsidR="00D51551">
        <w:t>animal</w:t>
      </w:r>
      <w:r>
        <w:t xml:space="preserve"> products and buying other food has become increasingly difficult</w:t>
      </w:r>
      <w:r w:rsidR="00D51551">
        <w:t>,</w:t>
      </w:r>
      <w:r>
        <w:t xml:space="preserve"> and consumers – both rural and urban – will now have reduced access to meat</w:t>
      </w:r>
      <w:r w:rsidR="00EA5B9B">
        <w:t xml:space="preserve"> and milk</w:t>
      </w:r>
      <w:r>
        <w:t xml:space="preserve">. In some areas, this could threaten food security. Additionally, </w:t>
      </w:r>
      <w:proofErr w:type="gramStart"/>
      <w:r w:rsidR="00EA5B9B">
        <w:lastRenderedPageBreak/>
        <w:t>because</w:t>
      </w:r>
      <w:proofErr w:type="gramEnd"/>
      <w:r w:rsidR="00EA5B9B">
        <w:t xml:space="preserve"> of</w:t>
      </w:r>
      <w:r>
        <w:t xml:space="preserve"> the pandemic, </w:t>
      </w:r>
      <w:r w:rsidR="00161659">
        <w:t>herd</w:t>
      </w:r>
      <w:r>
        <w:t xml:space="preserve"> mobility is increasingly compromised. Mobility is inherent to pastoralism</w:t>
      </w:r>
      <w:r w:rsidR="00EA5B9B">
        <w:t>; if</w:t>
      </w:r>
      <w:r>
        <w:t xml:space="preserve"> </w:t>
      </w:r>
      <w:r w:rsidR="00161659">
        <w:t>herders</w:t>
      </w:r>
      <w:r>
        <w:t xml:space="preserve"> </w:t>
      </w:r>
      <w:r w:rsidR="00EA5B9B">
        <w:t xml:space="preserve">are confined </w:t>
      </w:r>
      <w:r>
        <w:t>to certain areas</w:t>
      </w:r>
      <w:r w:rsidR="00EA5B9B">
        <w:t>,</w:t>
      </w:r>
      <w:r>
        <w:t xml:space="preserve"> their </w:t>
      </w:r>
      <w:sdt>
        <w:sdtPr>
          <w:tag w:val="goog_rdk_13"/>
          <w:id w:val="-1835447921"/>
        </w:sdtPr>
        <w:sdtEndPr/>
        <w:sdtContent/>
      </w:sdt>
      <w:r>
        <w:t xml:space="preserve">ability to </w:t>
      </w:r>
      <w:r>
        <w:rPr>
          <w:u w:val="single"/>
        </w:rPr>
        <w:t>access water and grazing areas</w:t>
      </w:r>
      <w:r>
        <w:t xml:space="preserve"> </w:t>
      </w:r>
      <w:r w:rsidR="00161659">
        <w:t xml:space="preserve">for the herds </w:t>
      </w:r>
      <w:r>
        <w:t xml:space="preserve">is reduced, menacing their entire production strategy. </w:t>
      </w:r>
      <w:r w:rsidR="00D51551">
        <w:t>In some parts of Eastern Africa</w:t>
      </w:r>
      <w:r w:rsidR="0091214F">
        <w:t>,</w:t>
      </w:r>
      <w:r w:rsidR="0091214F" w:rsidRPr="0091214F">
        <w:t xml:space="preserve"> the lockdown </w:t>
      </w:r>
      <w:r w:rsidR="00D51551">
        <w:t>could</w:t>
      </w:r>
      <w:r w:rsidR="0091214F" w:rsidRPr="0091214F">
        <w:t xml:space="preserve"> impede </w:t>
      </w:r>
      <w:r w:rsidR="00D51551">
        <w:t xml:space="preserve">herd </w:t>
      </w:r>
      <w:r w:rsidR="0091214F" w:rsidRPr="0091214F">
        <w:t xml:space="preserve">mobility at the time of the year </w:t>
      </w:r>
      <w:r w:rsidR="00D51551">
        <w:t xml:space="preserve">(the wet season) </w:t>
      </w:r>
      <w:r w:rsidR="0091214F" w:rsidRPr="0091214F">
        <w:t xml:space="preserve">when </w:t>
      </w:r>
      <w:r w:rsidR="00D51551">
        <w:t>mobility</w:t>
      </w:r>
      <w:r w:rsidR="0091214F" w:rsidRPr="0091214F">
        <w:t xml:space="preserve"> gives the highest returns</w:t>
      </w:r>
      <w:r w:rsidR="00D51551">
        <w:t>; this would</w:t>
      </w:r>
      <w:r w:rsidR="0091214F" w:rsidRPr="0091214F">
        <w:t xml:space="preserve"> jeopardis</w:t>
      </w:r>
      <w:r w:rsidR="00D51551">
        <w:t>e</w:t>
      </w:r>
      <w:r w:rsidR="0091214F" w:rsidRPr="0091214F">
        <w:t xml:space="preserve"> </w:t>
      </w:r>
      <w:r w:rsidR="00D51551">
        <w:t>herd</w:t>
      </w:r>
      <w:r w:rsidR="0091214F" w:rsidRPr="0091214F">
        <w:t xml:space="preserve"> survival </w:t>
      </w:r>
      <w:r w:rsidR="00D51551">
        <w:t>in</w:t>
      </w:r>
      <w:r w:rsidR="0091214F" w:rsidRPr="0091214F">
        <w:t xml:space="preserve"> the next dry season.</w:t>
      </w:r>
      <w:r w:rsidR="0091214F">
        <w:t xml:space="preserve"> R</w:t>
      </w:r>
      <w:r>
        <w:t xml:space="preserve">educed production will </w:t>
      </w:r>
      <w:r w:rsidR="00D51551">
        <w:t>definitely have a long-</w:t>
      </w:r>
      <w:r>
        <w:t>lasting negative impact</w:t>
      </w:r>
      <w:r w:rsidR="0091214F">
        <w:t>, in particular</w:t>
      </w:r>
      <w:r>
        <w:t xml:space="preserve"> on the nutritional status of poor</w:t>
      </w:r>
      <w:r w:rsidR="00D51551">
        <w:t>er people,</w:t>
      </w:r>
      <w:r>
        <w:t xml:space="preserve"> vulnerable women, </w:t>
      </w:r>
      <w:r w:rsidR="00D51551">
        <w:t xml:space="preserve">the </w:t>
      </w:r>
      <w:r w:rsidRPr="00D51551">
        <w:t>differently abled</w:t>
      </w:r>
      <w:r>
        <w:t xml:space="preserve"> and the elderly. In addition to limited access to markets and agricultural inputs, pastoralists may find it more difficult to </w:t>
      </w:r>
      <w:r>
        <w:rPr>
          <w:u w:val="single"/>
        </w:rPr>
        <w:t>access services</w:t>
      </w:r>
      <w:r>
        <w:t xml:space="preserve">, in particular </w:t>
      </w:r>
      <w:r>
        <w:rPr>
          <w:i/>
        </w:rPr>
        <w:t>human and animal health services</w:t>
      </w:r>
      <w:r w:rsidR="003808CC">
        <w:t xml:space="preserve">, </w:t>
      </w:r>
      <w:r w:rsidR="00D51551">
        <w:t xml:space="preserve">leading to serious consequences for </w:t>
      </w:r>
      <w:r w:rsidR="003808CC">
        <w:t>both pastoralist</w:t>
      </w:r>
      <w:r w:rsidR="00D51551">
        <w:t>s</w:t>
      </w:r>
      <w:r w:rsidR="003808CC">
        <w:t xml:space="preserve">’ lives and </w:t>
      </w:r>
      <w:r w:rsidR="00D51551">
        <w:t xml:space="preserve">their </w:t>
      </w:r>
      <w:r w:rsidR="003808CC">
        <w:t>livelihoods</w:t>
      </w:r>
      <w:r>
        <w:t>.</w:t>
      </w:r>
      <w:r>
        <w:rPr>
          <w:vertAlign w:val="superscript"/>
        </w:rPr>
        <w:footnoteReference w:id="11"/>
      </w:r>
      <w:r>
        <w:t xml:space="preserve"> </w:t>
      </w:r>
    </w:p>
    <w:p w14:paraId="00000009" w14:textId="77777777" w:rsidR="00407BC6" w:rsidRDefault="003533DC">
      <w:pPr>
        <w:spacing w:line="240" w:lineRule="auto"/>
        <w:jc w:val="both"/>
        <w:rPr>
          <w:b/>
          <w:i/>
        </w:rPr>
      </w:pPr>
      <w:r>
        <w:rPr>
          <w:b/>
          <w:i/>
        </w:rPr>
        <w:t xml:space="preserve">Short-term actions – what can be done now? </w:t>
      </w:r>
    </w:p>
    <w:p w14:paraId="0000000A" w14:textId="77777777" w:rsidR="00407BC6" w:rsidRDefault="003533DC">
      <w:pPr>
        <w:spacing w:line="240" w:lineRule="auto"/>
        <w:jc w:val="both"/>
      </w:pPr>
      <w:r>
        <w:t xml:space="preserve">The Communication on the Global EU response to COVID-19 mentions particular measures under </w:t>
      </w:r>
      <w:r>
        <w:rPr>
          <w:i/>
        </w:rPr>
        <w:t>Urgent, short-term emergency response to the health crisis and the resulting humanitarian needs</w:t>
      </w:r>
      <w:r>
        <w:t xml:space="preserve"> as well as under </w:t>
      </w:r>
      <w:r>
        <w:rPr>
          <w:i/>
        </w:rPr>
        <w:t>addressing the economic and social consequences.</w:t>
      </w:r>
      <w:r>
        <w:t xml:space="preserve"> In this regard, CELEP makes the following recommendations: </w:t>
      </w:r>
    </w:p>
    <w:p w14:paraId="56937D4A" w14:textId="2E75554E" w:rsidR="00AF25E3" w:rsidRDefault="003533DC" w:rsidP="00AF25E3">
      <w:pPr>
        <w:numPr>
          <w:ilvl w:val="0"/>
          <w:numId w:val="1"/>
        </w:numPr>
        <w:pBdr>
          <w:top w:val="nil"/>
          <w:left w:val="nil"/>
          <w:bottom w:val="nil"/>
          <w:right w:val="nil"/>
          <w:between w:val="nil"/>
        </w:pBdr>
        <w:spacing w:after="0" w:line="240" w:lineRule="auto"/>
        <w:jc w:val="both"/>
        <w:rPr>
          <w:color w:val="000000"/>
        </w:rPr>
      </w:pPr>
      <w:r>
        <w:rPr>
          <w:color w:val="000000"/>
        </w:rPr>
        <w:t xml:space="preserve">A first immediate need seems apparent and is </w:t>
      </w:r>
      <w:r>
        <w:rPr>
          <w:color w:val="000000"/>
          <w:u w:val="single"/>
        </w:rPr>
        <w:t xml:space="preserve">to reinforce African health systems to be able to cope with the </w:t>
      </w:r>
      <w:proofErr w:type="spellStart"/>
      <w:r>
        <w:rPr>
          <w:color w:val="000000"/>
          <w:u w:val="single"/>
        </w:rPr>
        <w:t>ongoing</w:t>
      </w:r>
      <w:proofErr w:type="spellEnd"/>
      <w:r>
        <w:rPr>
          <w:color w:val="000000"/>
          <w:u w:val="single"/>
        </w:rPr>
        <w:t xml:space="preserve"> </w:t>
      </w:r>
      <w:sdt>
        <w:sdtPr>
          <w:tag w:val="goog_rdk_15"/>
          <w:id w:val="-1224366737"/>
        </w:sdtPr>
        <w:sdtEndPr/>
        <w:sdtContent/>
      </w:sdt>
      <w:r>
        <w:rPr>
          <w:color w:val="000000"/>
          <w:u w:val="single"/>
        </w:rPr>
        <w:t>pandemic</w:t>
      </w:r>
      <w:r>
        <w:rPr>
          <w:color w:val="000000"/>
        </w:rPr>
        <w:t xml:space="preserve">. </w:t>
      </w:r>
      <w:r w:rsidR="001B1CCF">
        <w:rPr>
          <w:color w:val="000000"/>
        </w:rPr>
        <w:t>One</w:t>
      </w:r>
      <w:r w:rsidR="00AF25E3">
        <w:rPr>
          <w:color w:val="000000"/>
        </w:rPr>
        <w:t xml:space="preserve"> way to reinforce African health systems adapted to pastoralists would be to </w:t>
      </w:r>
      <w:r>
        <w:rPr>
          <w:color w:val="000000"/>
        </w:rPr>
        <w:t xml:space="preserve">set-up </w:t>
      </w:r>
      <w:r w:rsidR="001B1CCF">
        <w:rPr>
          <w:b/>
          <w:color w:val="000000"/>
        </w:rPr>
        <w:t>Community One-</w:t>
      </w:r>
      <w:r>
        <w:rPr>
          <w:b/>
          <w:color w:val="000000"/>
        </w:rPr>
        <w:t>Health Teams (COHT</w:t>
      </w:r>
      <w:r w:rsidR="001B1CCF">
        <w:rPr>
          <w:b/>
          <w:color w:val="000000"/>
        </w:rPr>
        <w:t>s</w:t>
      </w:r>
      <w:r>
        <w:rPr>
          <w:b/>
          <w:color w:val="000000"/>
        </w:rPr>
        <w:t>)</w:t>
      </w:r>
      <w:r>
        <w:rPr>
          <w:color w:val="000000"/>
        </w:rPr>
        <w:t>. These teams are able to carry out interventio</w:t>
      </w:r>
      <w:r w:rsidR="00AF25E3">
        <w:rPr>
          <w:color w:val="000000"/>
        </w:rPr>
        <w:t xml:space="preserve">ns in pastoral areas to protect </w:t>
      </w:r>
      <w:r w:rsidR="001B1CCF">
        <w:rPr>
          <w:color w:val="000000"/>
        </w:rPr>
        <w:t xml:space="preserve">the health of </w:t>
      </w:r>
      <w:r>
        <w:rPr>
          <w:color w:val="000000"/>
        </w:rPr>
        <w:t>human</w:t>
      </w:r>
      <w:r w:rsidR="001B1CCF">
        <w:rPr>
          <w:color w:val="000000"/>
        </w:rPr>
        <w:t>s,</w:t>
      </w:r>
      <w:r>
        <w:rPr>
          <w:color w:val="000000"/>
        </w:rPr>
        <w:t xml:space="preserve"> animal</w:t>
      </w:r>
      <w:r w:rsidR="001B1CCF">
        <w:rPr>
          <w:color w:val="000000"/>
        </w:rPr>
        <w:t>s and</w:t>
      </w:r>
      <w:r w:rsidR="00AF25E3">
        <w:rPr>
          <w:color w:val="000000"/>
        </w:rPr>
        <w:t xml:space="preserve"> </w:t>
      </w:r>
      <w:r>
        <w:rPr>
          <w:color w:val="000000"/>
        </w:rPr>
        <w:t>the environment</w:t>
      </w:r>
      <w:r w:rsidR="00AF25E3">
        <w:rPr>
          <w:color w:val="000000"/>
        </w:rPr>
        <w:t>. This would help to preserve pastoralist</w:t>
      </w:r>
      <w:r>
        <w:rPr>
          <w:color w:val="000000"/>
        </w:rPr>
        <w:t xml:space="preserve"> livelihoods in the face of the COVID-19 pandemic. </w:t>
      </w:r>
      <w:r w:rsidR="001B1CCF">
        <w:rPr>
          <w:color w:val="000000"/>
        </w:rPr>
        <w:t xml:space="preserve">Such </w:t>
      </w:r>
      <w:r>
        <w:rPr>
          <w:color w:val="000000"/>
        </w:rPr>
        <w:t xml:space="preserve">joint interventions of community human, animal and </w:t>
      </w:r>
      <w:r w:rsidR="00AF25E3">
        <w:rPr>
          <w:color w:val="000000"/>
        </w:rPr>
        <w:t>environmental health</w:t>
      </w:r>
      <w:r>
        <w:rPr>
          <w:color w:val="000000"/>
        </w:rPr>
        <w:t xml:space="preserve"> professionals and experts w</w:t>
      </w:r>
      <w:r w:rsidR="001B1CCF">
        <w:rPr>
          <w:color w:val="000000"/>
        </w:rPr>
        <w:t>ould</w:t>
      </w:r>
      <w:r>
        <w:rPr>
          <w:color w:val="000000"/>
        </w:rPr>
        <w:t xml:space="preserve"> improve </w:t>
      </w:r>
      <w:r w:rsidR="001B1CCF">
        <w:rPr>
          <w:color w:val="000000"/>
        </w:rPr>
        <w:t xml:space="preserve">the </w:t>
      </w:r>
      <w:r>
        <w:rPr>
          <w:color w:val="000000"/>
        </w:rPr>
        <w:t xml:space="preserve">efficiency and effectiveness of </w:t>
      </w:r>
      <w:r w:rsidR="001B1CCF">
        <w:rPr>
          <w:color w:val="000000"/>
        </w:rPr>
        <w:t xml:space="preserve">the </w:t>
      </w:r>
      <w:r>
        <w:rPr>
          <w:color w:val="000000"/>
        </w:rPr>
        <w:t>provided services and w</w:t>
      </w:r>
      <w:r w:rsidR="001B1CCF">
        <w:rPr>
          <w:color w:val="000000"/>
        </w:rPr>
        <w:t>ould</w:t>
      </w:r>
      <w:r>
        <w:rPr>
          <w:color w:val="000000"/>
        </w:rPr>
        <w:t xml:space="preserve"> make pastoralists more resilient.</w:t>
      </w:r>
      <w:r w:rsidR="00AF25E3">
        <w:rPr>
          <w:color w:val="000000"/>
        </w:rPr>
        <w:t xml:space="preserve"> Furthermore, i</w:t>
      </w:r>
      <w:r>
        <w:rPr>
          <w:color w:val="000000"/>
        </w:rPr>
        <w:t xml:space="preserve">n the current COVID-19 crisis, </w:t>
      </w:r>
      <w:r w:rsidR="001B1CCF">
        <w:rPr>
          <w:color w:val="000000"/>
        </w:rPr>
        <w:t>COHTs</w:t>
      </w:r>
      <w:r>
        <w:rPr>
          <w:color w:val="000000"/>
        </w:rPr>
        <w:t xml:space="preserve"> could play a vital role in undertaking surveillance and contact tracing activities in high transmission-risk </w:t>
      </w:r>
      <w:sdt>
        <w:sdtPr>
          <w:tag w:val="goog_rdk_17"/>
          <w:id w:val="-1477837150"/>
        </w:sdtPr>
        <w:sdtEndPr/>
        <w:sdtContent/>
      </w:sdt>
      <w:r>
        <w:rPr>
          <w:color w:val="000000"/>
        </w:rPr>
        <w:t xml:space="preserve">areas, </w:t>
      </w:r>
      <w:r w:rsidR="001B1CCF">
        <w:rPr>
          <w:color w:val="000000"/>
        </w:rPr>
        <w:t>such as markets</w:t>
      </w:r>
      <w:r>
        <w:rPr>
          <w:color w:val="000000"/>
        </w:rPr>
        <w:t xml:space="preserve"> in pastoral zones. </w:t>
      </w:r>
    </w:p>
    <w:p w14:paraId="0000000E" w14:textId="17929C06" w:rsidR="00407BC6" w:rsidRPr="00B67BC4" w:rsidRDefault="001B1CCF" w:rsidP="001B1CCF">
      <w:pPr>
        <w:numPr>
          <w:ilvl w:val="0"/>
          <w:numId w:val="1"/>
        </w:numPr>
        <w:pBdr>
          <w:top w:val="nil"/>
          <w:left w:val="nil"/>
          <w:bottom w:val="nil"/>
          <w:right w:val="nil"/>
          <w:between w:val="nil"/>
        </w:pBdr>
        <w:spacing w:before="120" w:after="0" w:line="240" w:lineRule="auto"/>
        <w:ind w:left="641" w:hanging="357"/>
        <w:jc w:val="both"/>
        <w:rPr>
          <w:color w:val="000000"/>
        </w:rPr>
      </w:pPr>
      <w:r>
        <w:rPr>
          <w:color w:val="000000"/>
        </w:rPr>
        <w:t>I</w:t>
      </w:r>
      <w:r w:rsidR="003533DC" w:rsidRPr="00AF25E3">
        <w:rPr>
          <w:color w:val="000000"/>
        </w:rPr>
        <w:t xml:space="preserve">t would be very important that measures developed by the authorities to </w:t>
      </w:r>
      <w:sdt>
        <w:sdtPr>
          <w:tag w:val="goog_rdk_18"/>
          <w:id w:val="342449931"/>
        </w:sdtPr>
        <w:sdtEndPr/>
        <w:sdtContent/>
      </w:sdt>
      <w:r w:rsidR="00AF25E3" w:rsidRPr="00AF25E3">
        <w:rPr>
          <w:color w:val="000000"/>
        </w:rPr>
        <w:t>slow down t</w:t>
      </w:r>
      <w:r w:rsidR="003533DC" w:rsidRPr="00AF25E3">
        <w:rPr>
          <w:color w:val="000000"/>
        </w:rPr>
        <w:t xml:space="preserve">he </w:t>
      </w:r>
      <w:r>
        <w:rPr>
          <w:color w:val="000000"/>
        </w:rPr>
        <w:t>spread</w:t>
      </w:r>
      <w:r w:rsidR="003533DC" w:rsidRPr="00AF25E3">
        <w:rPr>
          <w:color w:val="000000"/>
        </w:rPr>
        <w:t xml:space="preserve"> of the virus are </w:t>
      </w:r>
      <w:r w:rsidR="003533DC" w:rsidRPr="00AF25E3">
        <w:rPr>
          <w:color w:val="000000"/>
          <w:u w:val="single"/>
        </w:rPr>
        <w:t>adapted to local contexts</w:t>
      </w:r>
      <w:r w:rsidR="003533DC" w:rsidRPr="00AF25E3">
        <w:rPr>
          <w:color w:val="000000"/>
        </w:rPr>
        <w:t>. In order to do so</w:t>
      </w:r>
      <w:r>
        <w:rPr>
          <w:color w:val="000000"/>
        </w:rPr>
        <w:t xml:space="preserve">, the authorities need to </w:t>
      </w:r>
      <w:r w:rsidRPr="001B1CCF">
        <w:rPr>
          <w:b/>
          <w:color w:val="000000"/>
        </w:rPr>
        <w:t xml:space="preserve">consult the </w:t>
      </w:r>
      <w:r w:rsidR="003533DC" w:rsidRPr="001B1CCF">
        <w:rPr>
          <w:b/>
          <w:color w:val="000000"/>
        </w:rPr>
        <w:t>communities</w:t>
      </w:r>
      <w:r>
        <w:rPr>
          <w:color w:val="000000"/>
        </w:rPr>
        <w:t xml:space="preserve"> to find out wha</w:t>
      </w:r>
      <w:r w:rsidR="003533DC" w:rsidRPr="00AF25E3">
        <w:rPr>
          <w:color w:val="000000"/>
        </w:rPr>
        <w:t>t the</w:t>
      </w:r>
      <w:r>
        <w:rPr>
          <w:color w:val="000000"/>
        </w:rPr>
        <w:t xml:space="preserve"> local people</w:t>
      </w:r>
      <w:r w:rsidR="003533DC" w:rsidRPr="00AF25E3">
        <w:rPr>
          <w:color w:val="000000"/>
        </w:rPr>
        <w:t xml:space="preserve"> deem possible to protect their health, whilst safeguarding their livelihoods and food security. In pastoral areas in Eastern Africa</w:t>
      </w:r>
      <w:r>
        <w:rPr>
          <w:color w:val="000000"/>
        </w:rPr>
        <w:t>,</w:t>
      </w:r>
      <w:r w:rsidR="003533DC" w:rsidRPr="00AF25E3">
        <w:rPr>
          <w:color w:val="000000"/>
        </w:rPr>
        <w:t xml:space="preserve"> this means </w:t>
      </w:r>
      <w:r>
        <w:rPr>
          <w:color w:val="000000"/>
        </w:rPr>
        <w:t>discuss</w:t>
      </w:r>
      <w:r w:rsidR="003533DC" w:rsidRPr="00AF25E3">
        <w:rPr>
          <w:color w:val="000000"/>
        </w:rPr>
        <w:t xml:space="preserve">ing with </w:t>
      </w:r>
      <w:r w:rsidR="003533DC" w:rsidRPr="00B67BC4">
        <w:rPr>
          <w:color w:val="000000"/>
        </w:rPr>
        <w:t>traditional leaders, community elders, women</w:t>
      </w:r>
      <w:r w:rsidRPr="00B67BC4">
        <w:rPr>
          <w:color w:val="000000"/>
        </w:rPr>
        <w:t>’s</w:t>
      </w:r>
      <w:r w:rsidR="003533DC" w:rsidRPr="00B67BC4">
        <w:rPr>
          <w:color w:val="000000"/>
        </w:rPr>
        <w:t xml:space="preserve"> groups, youth groups, village </w:t>
      </w:r>
      <w:r w:rsidRPr="00B67BC4">
        <w:rPr>
          <w:color w:val="000000"/>
        </w:rPr>
        <w:t>administrators</w:t>
      </w:r>
      <w:r w:rsidR="003533DC" w:rsidRPr="00B67BC4">
        <w:rPr>
          <w:color w:val="000000"/>
        </w:rPr>
        <w:t xml:space="preserve">, etc. </w:t>
      </w:r>
      <w:proofErr w:type="gramStart"/>
      <w:r w:rsidR="003533DC" w:rsidRPr="00B67BC4">
        <w:rPr>
          <w:color w:val="000000"/>
        </w:rPr>
        <w:t xml:space="preserve">Where legally registered groups exist (e.g. </w:t>
      </w:r>
      <w:r w:rsidRPr="00B67BC4">
        <w:rPr>
          <w:color w:val="000000"/>
        </w:rPr>
        <w:t>g</w:t>
      </w:r>
      <w:r w:rsidR="003533DC" w:rsidRPr="00B67BC4">
        <w:rPr>
          <w:color w:val="000000"/>
        </w:rPr>
        <w:t xml:space="preserve">roup </w:t>
      </w:r>
      <w:r w:rsidRPr="00B67BC4">
        <w:rPr>
          <w:color w:val="000000"/>
        </w:rPr>
        <w:t>r</w:t>
      </w:r>
      <w:r w:rsidR="003533DC" w:rsidRPr="00B67BC4">
        <w:rPr>
          <w:color w:val="000000"/>
        </w:rPr>
        <w:t xml:space="preserve">anches, livestock marketing cooperatives), consultation should be accompanied by transfer of resources to enable these </w:t>
      </w:r>
      <w:r w:rsidR="003533DC" w:rsidRPr="00B67BC4">
        <w:t>institutions to respond</w:t>
      </w:r>
      <w:r w:rsidR="003533DC" w:rsidRPr="00B67BC4">
        <w:rPr>
          <w:color w:val="000000"/>
        </w:rPr>
        <w:t xml:space="preserve"> in a timely manner to local priorities in the face of the pa</w:t>
      </w:r>
      <w:r w:rsidRPr="00B67BC4">
        <w:rPr>
          <w:color w:val="000000"/>
        </w:rPr>
        <w:t>ndemic</w:t>
      </w:r>
      <w:proofErr w:type="gramEnd"/>
      <w:r w:rsidRPr="00B67BC4">
        <w:rPr>
          <w:color w:val="000000"/>
        </w:rPr>
        <w:t xml:space="preserve">. </w:t>
      </w:r>
      <w:r w:rsidR="003533DC" w:rsidRPr="00B67BC4">
        <w:rPr>
          <w:color w:val="000000"/>
        </w:rPr>
        <w:t>As the article by Alex de Waal and Paul Richards rightfully puts it: “</w:t>
      </w:r>
      <w:r w:rsidR="003533DC" w:rsidRPr="00B67BC4">
        <w:rPr>
          <w:i/>
          <w:color w:val="000000"/>
        </w:rPr>
        <w:t>ordinary people are not the problem, rather they are the solution”.</w:t>
      </w:r>
      <w:r w:rsidR="00CF3707" w:rsidRPr="00B67BC4">
        <w:rPr>
          <w:color w:val="000000"/>
        </w:rPr>
        <w:t xml:space="preserve"> In addition, awareness-</w:t>
      </w:r>
      <w:r w:rsidR="003533DC" w:rsidRPr="00B67BC4">
        <w:rPr>
          <w:color w:val="000000"/>
        </w:rPr>
        <w:t xml:space="preserve">raising efforts on hygiene, social distancing, etc. will </w:t>
      </w:r>
      <w:r w:rsidR="00EE20A0" w:rsidRPr="00B67BC4">
        <w:rPr>
          <w:color w:val="000000"/>
        </w:rPr>
        <w:t xml:space="preserve">work </w:t>
      </w:r>
      <w:r w:rsidR="003533DC" w:rsidRPr="00B67BC4">
        <w:rPr>
          <w:color w:val="000000"/>
        </w:rPr>
        <w:t xml:space="preserve">only if </w:t>
      </w:r>
      <w:r w:rsidR="00EE20A0" w:rsidRPr="00B67BC4">
        <w:rPr>
          <w:color w:val="000000"/>
        </w:rPr>
        <w:t xml:space="preserve">the </w:t>
      </w:r>
      <w:r w:rsidR="003533DC" w:rsidRPr="00B67BC4">
        <w:rPr>
          <w:color w:val="000000"/>
        </w:rPr>
        <w:t xml:space="preserve">communities </w:t>
      </w:r>
      <w:sdt>
        <w:sdtPr>
          <w:tag w:val="goog_rdk_19"/>
          <w:id w:val="313376488"/>
        </w:sdtPr>
        <w:sdtEndPr/>
        <w:sdtContent>
          <w:r w:rsidR="00AF25E3" w:rsidRPr="00B67BC4">
            <w:t>understand and are convinced about them</w:t>
          </w:r>
        </w:sdtContent>
      </w:sdt>
      <w:r w:rsidR="00EE20A0" w:rsidRPr="00B67BC4">
        <w:rPr>
          <w:color w:val="000000"/>
        </w:rPr>
        <w:t xml:space="preserve">. To play their role in </w:t>
      </w:r>
      <w:r w:rsidR="003533DC" w:rsidRPr="00B67BC4">
        <w:rPr>
          <w:color w:val="000000"/>
        </w:rPr>
        <w:t>COVID</w:t>
      </w:r>
      <w:r w:rsidR="00EE20A0" w:rsidRPr="00B67BC4">
        <w:rPr>
          <w:color w:val="000000"/>
        </w:rPr>
        <w:t>-19</w:t>
      </w:r>
      <w:r w:rsidR="003533DC" w:rsidRPr="00B67BC4">
        <w:rPr>
          <w:color w:val="000000"/>
        </w:rPr>
        <w:t xml:space="preserve"> </w:t>
      </w:r>
      <w:sdt>
        <w:sdtPr>
          <w:tag w:val="goog_rdk_20"/>
          <w:id w:val="715390654"/>
        </w:sdtPr>
        <w:sdtEndPr/>
        <w:sdtContent/>
      </w:sdt>
      <w:r w:rsidR="003533DC" w:rsidRPr="00B67BC4">
        <w:rPr>
          <w:color w:val="000000"/>
        </w:rPr>
        <w:t>control/management</w:t>
      </w:r>
      <w:r w:rsidR="00AF25E3" w:rsidRPr="00B67BC4">
        <w:rPr>
          <w:color w:val="000000"/>
        </w:rPr>
        <w:t xml:space="preserve">, </w:t>
      </w:r>
      <w:r w:rsidR="00EE20A0" w:rsidRPr="00B67BC4">
        <w:rPr>
          <w:color w:val="000000"/>
        </w:rPr>
        <w:t>pastoralist</w:t>
      </w:r>
      <w:r w:rsidR="003533DC" w:rsidRPr="00B67BC4">
        <w:rPr>
          <w:color w:val="000000"/>
        </w:rPr>
        <w:t xml:space="preserve"> communities need t</w:t>
      </w:r>
      <w:r w:rsidR="00EE20A0" w:rsidRPr="00B67BC4">
        <w:rPr>
          <w:color w:val="000000"/>
        </w:rPr>
        <w:t>o be fully informed about the disease</w:t>
      </w:r>
      <w:r w:rsidR="003533DC" w:rsidRPr="00B67BC4">
        <w:rPr>
          <w:color w:val="000000"/>
        </w:rPr>
        <w:t xml:space="preserve">. This </w:t>
      </w:r>
      <w:r w:rsidR="00EE20A0" w:rsidRPr="00B67BC4">
        <w:rPr>
          <w:color w:val="000000"/>
        </w:rPr>
        <w:t>means</w:t>
      </w:r>
      <w:r w:rsidR="003533DC" w:rsidRPr="00B67BC4">
        <w:rPr>
          <w:color w:val="000000"/>
        </w:rPr>
        <w:t xml:space="preserve"> that </w:t>
      </w:r>
      <w:r w:rsidR="00EE20A0" w:rsidRPr="00B67BC4">
        <w:rPr>
          <w:color w:val="000000"/>
        </w:rPr>
        <w:t xml:space="preserve">relevant </w:t>
      </w:r>
      <w:r w:rsidR="003533DC" w:rsidRPr="00B67BC4">
        <w:rPr>
          <w:color w:val="000000"/>
        </w:rPr>
        <w:t>informat</w:t>
      </w:r>
      <w:r w:rsidR="00AF25E3" w:rsidRPr="00B67BC4">
        <w:rPr>
          <w:color w:val="000000"/>
        </w:rPr>
        <w:t>ion should be made available to</w:t>
      </w:r>
      <w:r w:rsidR="00AF25E3" w:rsidRPr="00B67BC4">
        <w:t xml:space="preserve"> </w:t>
      </w:r>
      <w:r w:rsidR="003533DC" w:rsidRPr="00B67BC4">
        <w:rPr>
          <w:color w:val="000000"/>
        </w:rPr>
        <w:t>pastoralist</w:t>
      </w:r>
      <w:r w:rsidR="00EE20A0" w:rsidRPr="00B67BC4">
        <w:rPr>
          <w:color w:val="000000"/>
        </w:rPr>
        <w:t>s</w:t>
      </w:r>
      <w:r w:rsidR="003533DC" w:rsidRPr="00B67BC4">
        <w:rPr>
          <w:color w:val="000000"/>
        </w:rPr>
        <w:t xml:space="preserve"> </w:t>
      </w:r>
      <w:sdt>
        <w:sdtPr>
          <w:tag w:val="goog_rdk_22"/>
          <w:id w:val="1801196620"/>
        </w:sdtPr>
        <w:sdtEndPr/>
        <w:sdtContent>
          <w:r w:rsidR="00AF25E3" w:rsidRPr="00B67BC4">
            <w:t>in their own language</w:t>
          </w:r>
          <w:r w:rsidR="00EE20A0" w:rsidRPr="00B67BC4">
            <w:t>s</w:t>
          </w:r>
        </w:sdtContent>
      </w:sdt>
      <w:r w:rsidR="00AF25E3" w:rsidRPr="00B67BC4">
        <w:rPr>
          <w:color w:val="000000"/>
        </w:rPr>
        <w:t>.</w:t>
      </w:r>
    </w:p>
    <w:p w14:paraId="0000000F" w14:textId="7BBB6DC5" w:rsidR="00407BC6" w:rsidRDefault="00372AB8" w:rsidP="00B67BC4">
      <w:pPr>
        <w:numPr>
          <w:ilvl w:val="0"/>
          <w:numId w:val="1"/>
        </w:numPr>
        <w:pBdr>
          <w:top w:val="nil"/>
          <w:left w:val="nil"/>
          <w:bottom w:val="nil"/>
          <w:right w:val="nil"/>
          <w:between w:val="nil"/>
        </w:pBdr>
        <w:spacing w:before="120" w:line="240" w:lineRule="auto"/>
        <w:ind w:left="641" w:hanging="357"/>
        <w:jc w:val="both"/>
        <w:rPr>
          <w:color w:val="000000"/>
        </w:rPr>
      </w:pPr>
      <w:r w:rsidRPr="00B67BC4">
        <w:rPr>
          <w:color w:val="000000"/>
        </w:rPr>
        <w:t>A</w:t>
      </w:r>
      <w:r w:rsidR="003533DC" w:rsidRPr="00B67BC4">
        <w:rPr>
          <w:color w:val="000000"/>
        </w:rPr>
        <w:t xml:space="preserve">s the current </w:t>
      </w:r>
      <w:r w:rsidRPr="00B67BC4">
        <w:rPr>
          <w:color w:val="000000"/>
        </w:rPr>
        <w:t xml:space="preserve">government </w:t>
      </w:r>
      <w:r w:rsidR="003533DC" w:rsidRPr="00B67BC4">
        <w:rPr>
          <w:color w:val="000000"/>
        </w:rPr>
        <w:t>response to COVID-19 in Eastern Africa is menacing food securit</w:t>
      </w:r>
      <w:r w:rsidR="003F7835" w:rsidRPr="00B67BC4">
        <w:rPr>
          <w:color w:val="000000"/>
        </w:rPr>
        <w:t>y and livelihoods in pastoral</w:t>
      </w:r>
      <w:r w:rsidR="003533DC" w:rsidRPr="00B67BC4">
        <w:rPr>
          <w:color w:val="000000"/>
        </w:rPr>
        <w:t xml:space="preserve"> areas, </w:t>
      </w:r>
      <w:r w:rsidRPr="00B67BC4">
        <w:rPr>
          <w:color w:val="000000"/>
        </w:rPr>
        <w:t xml:space="preserve">the EU should encourage government </w:t>
      </w:r>
      <w:r w:rsidR="003533DC" w:rsidRPr="00B67BC4">
        <w:rPr>
          <w:color w:val="000000"/>
        </w:rPr>
        <w:t xml:space="preserve">efforts </w:t>
      </w:r>
      <w:r w:rsidRPr="00B67BC4">
        <w:rPr>
          <w:color w:val="000000"/>
        </w:rPr>
        <w:t xml:space="preserve">to design – together with the pastoralists – </w:t>
      </w:r>
      <w:r w:rsidR="003533DC" w:rsidRPr="00B67BC4">
        <w:rPr>
          <w:color w:val="000000"/>
        </w:rPr>
        <w:t xml:space="preserve">effective systems that allow </w:t>
      </w:r>
      <w:r w:rsidRPr="00B67BC4">
        <w:rPr>
          <w:color w:val="000000"/>
        </w:rPr>
        <w:t xml:space="preserve">the pastoralists the mobility needed </w:t>
      </w:r>
      <w:r w:rsidR="003533DC" w:rsidRPr="00B67BC4">
        <w:rPr>
          <w:color w:val="000000"/>
        </w:rPr>
        <w:t xml:space="preserve">to </w:t>
      </w:r>
      <w:r w:rsidR="00373254" w:rsidRPr="00B67BC4">
        <w:rPr>
          <w:color w:val="000000"/>
          <w:u w:val="single"/>
        </w:rPr>
        <w:t>access essential resources for their livestock so that the herds continue to be productive</w:t>
      </w:r>
      <w:r w:rsidRPr="00B67BC4">
        <w:rPr>
          <w:color w:val="000000"/>
          <w:u w:val="single"/>
        </w:rPr>
        <w:t xml:space="preserve"> and pastoralist livelihoods can be maintained</w:t>
      </w:r>
      <w:r w:rsidR="003533DC" w:rsidRPr="00B67BC4">
        <w:rPr>
          <w:color w:val="000000"/>
        </w:rPr>
        <w:t xml:space="preserve">. In addition, </w:t>
      </w:r>
      <w:sdt>
        <w:sdtPr>
          <w:tag w:val="goog_rdk_24"/>
          <w:id w:val="-147443115"/>
        </w:sdtPr>
        <w:sdtEndPr/>
        <w:sdtContent/>
      </w:sdt>
      <w:r w:rsidR="003533DC" w:rsidRPr="00B67BC4">
        <w:rPr>
          <w:color w:val="000000"/>
        </w:rPr>
        <w:t>the EU should work together with loca</w:t>
      </w:r>
      <w:r w:rsidRPr="00B67BC4">
        <w:rPr>
          <w:color w:val="000000"/>
        </w:rPr>
        <w:t>l</w:t>
      </w:r>
      <w:r w:rsidR="00C06A6E" w:rsidRPr="00B67BC4">
        <w:rPr>
          <w:color w:val="000000"/>
        </w:rPr>
        <w:t xml:space="preserve"> authorities, local</w:t>
      </w:r>
      <w:r w:rsidRPr="00B67BC4">
        <w:rPr>
          <w:color w:val="000000"/>
        </w:rPr>
        <w:t xml:space="preserve"> communities and local private-</w:t>
      </w:r>
      <w:r w:rsidR="003533DC" w:rsidRPr="00B67BC4">
        <w:rPr>
          <w:color w:val="000000"/>
        </w:rPr>
        <w:t>sector</w:t>
      </w:r>
      <w:r w:rsidR="003533DC">
        <w:rPr>
          <w:color w:val="000000"/>
        </w:rPr>
        <w:t xml:space="preserve"> actors to provide </w:t>
      </w:r>
      <w:sdt>
        <w:sdtPr>
          <w:tag w:val="goog_rdk_25"/>
          <w:id w:val="-2006576334"/>
        </w:sdtPr>
        <w:sdtEndPr/>
        <w:sdtContent/>
      </w:sdt>
      <w:r w:rsidR="003533DC">
        <w:rPr>
          <w:color w:val="000000"/>
          <w:u w:val="single"/>
        </w:rPr>
        <w:t>(</w:t>
      </w:r>
      <w:proofErr w:type="spellStart"/>
      <w:r w:rsidR="003533DC">
        <w:rPr>
          <w:color w:val="000000"/>
          <w:u w:val="single"/>
        </w:rPr>
        <w:t>i</w:t>
      </w:r>
      <w:proofErr w:type="spellEnd"/>
      <w:r w:rsidR="003533DC">
        <w:rPr>
          <w:color w:val="000000"/>
          <w:u w:val="single"/>
        </w:rPr>
        <w:t>) direct cash and food aid and (ii) access to markets and trade</w:t>
      </w:r>
      <w:r w:rsidR="003533DC">
        <w:rPr>
          <w:color w:val="000000"/>
        </w:rPr>
        <w:t xml:space="preserve">. </w:t>
      </w:r>
      <w:r w:rsidR="003533DC">
        <w:rPr>
          <w:b/>
          <w:color w:val="000000"/>
        </w:rPr>
        <w:t xml:space="preserve">Cash transfers and food aid </w:t>
      </w:r>
      <w:r w:rsidR="003533DC">
        <w:rPr>
          <w:color w:val="000000"/>
        </w:rPr>
        <w:lastRenderedPageBreak/>
        <w:t>should be considered in particular for vulnerable people</w:t>
      </w:r>
      <w:r w:rsidR="001E7988">
        <w:rPr>
          <w:color w:val="000000"/>
        </w:rPr>
        <w:t xml:space="preserve"> such as</w:t>
      </w:r>
      <w:r w:rsidR="003533DC">
        <w:rPr>
          <w:color w:val="000000"/>
        </w:rPr>
        <w:t xml:space="preserve"> </w:t>
      </w:r>
      <w:r w:rsidR="001E7988">
        <w:rPr>
          <w:color w:val="000000"/>
        </w:rPr>
        <w:t>female-</w:t>
      </w:r>
      <w:r w:rsidR="003533DC">
        <w:rPr>
          <w:color w:val="000000"/>
        </w:rPr>
        <w:t xml:space="preserve"> and child</w:t>
      </w:r>
      <w:r w:rsidR="001E7988">
        <w:rPr>
          <w:color w:val="000000"/>
        </w:rPr>
        <w:t>-</w:t>
      </w:r>
      <w:r w:rsidR="003533DC">
        <w:rPr>
          <w:color w:val="000000"/>
        </w:rPr>
        <w:t xml:space="preserve">headed households. In addition, as pastoralists derive a livelihood from their animals and their access to </w:t>
      </w:r>
      <w:r w:rsidR="000A5154">
        <w:rPr>
          <w:color w:val="000000"/>
        </w:rPr>
        <w:t>production</w:t>
      </w:r>
      <w:r w:rsidR="003533DC">
        <w:rPr>
          <w:color w:val="000000"/>
        </w:rPr>
        <w:t xml:space="preserve"> inputs and services m</w:t>
      </w:r>
      <w:r w:rsidR="000A5154">
        <w:rPr>
          <w:color w:val="000000"/>
        </w:rPr>
        <w:t>ay</w:t>
      </w:r>
      <w:r w:rsidR="003533DC">
        <w:rPr>
          <w:color w:val="000000"/>
        </w:rPr>
        <w:t xml:space="preserve"> be </w:t>
      </w:r>
      <w:r w:rsidR="000A5154">
        <w:rPr>
          <w:color w:val="000000"/>
        </w:rPr>
        <w:t>limited by</w:t>
      </w:r>
      <w:r w:rsidR="003533DC">
        <w:rPr>
          <w:color w:val="000000"/>
        </w:rPr>
        <w:t xml:space="preserve"> the current crisis, food aid could </w:t>
      </w:r>
      <w:r w:rsidR="000A5154">
        <w:rPr>
          <w:color w:val="000000"/>
        </w:rPr>
        <w:t>include</w:t>
      </w:r>
      <w:r w:rsidR="003533DC">
        <w:rPr>
          <w:color w:val="000000"/>
        </w:rPr>
        <w:t xml:space="preserve"> </w:t>
      </w:r>
      <w:r w:rsidR="003533DC">
        <w:rPr>
          <w:b/>
          <w:i/>
          <w:color w:val="000000"/>
        </w:rPr>
        <w:t xml:space="preserve">feed </w:t>
      </w:r>
      <w:r w:rsidR="003533DC">
        <w:rPr>
          <w:b/>
          <w:color w:val="000000"/>
        </w:rPr>
        <w:t>aid</w:t>
      </w:r>
      <w:r w:rsidR="003533DC">
        <w:rPr>
          <w:color w:val="000000"/>
        </w:rPr>
        <w:t xml:space="preserve"> for their livestock. In addition, emergency aid could also </w:t>
      </w:r>
      <w:r w:rsidR="003533DC">
        <w:t>focus</w:t>
      </w:r>
      <w:r w:rsidR="003533DC">
        <w:rPr>
          <w:color w:val="000000"/>
        </w:rPr>
        <w:t xml:space="preserve"> on providing </w:t>
      </w:r>
      <w:r w:rsidR="003533DC">
        <w:rPr>
          <w:b/>
          <w:color w:val="000000"/>
        </w:rPr>
        <w:t>access to anima</w:t>
      </w:r>
      <w:r w:rsidR="000A5154">
        <w:rPr>
          <w:b/>
          <w:color w:val="000000"/>
        </w:rPr>
        <w:t>l health services through a One-</w:t>
      </w:r>
      <w:r w:rsidR="003533DC">
        <w:rPr>
          <w:b/>
          <w:color w:val="000000"/>
        </w:rPr>
        <w:t>Health approach</w:t>
      </w:r>
      <w:r w:rsidR="003533DC">
        <w:rPr>
          <w:color w:val="000000"/>
        </w:rPr>
        <w:t xml:space="preserve">, as mentioned above. Regarding access to markets and trade, programmes could focus increasingly on </w:t>
      </w:r>
      <w:r w:rsidR="003533DC">
        <w:rPr>
          <w:b/>
          <w:color w:val="000000"/>
        </w:rPr>
        <w:t>mobile technology</w:t>
      </w:r>
      <w:r w:rsidR="003533DC">
        <w:rPr>
          <w:color w:val="000000"/>
        </w:rPr>
        <w:t xml:space="preserve"> to continue trade without physical markets and for monetary transactions. Kenya</w:t>
      </w:r>
      <w:r w:rsidR="000A5154">
        <w:rPr>
          <w:color w:val="000000"/>
        </w:rPr>
        <w:t>,</w:t>
      </w:r>
      <w:r w:rsidR="003533DC">
        <w:rPr>
          <w:color w:val="000000"/>
        </w:rPr>
        <w:t xml:space="preserve"> for instance</w:t>
      </w:r>
      <w:r w:rsidR="000A5154">
        <w:rPr>
          <w:color w:val="000000"/>
        </w:rPr>
        <w:t>,</w:t>
      </w:r>
      <w:r w:rsidR="003533DC">
        <w:rPr>
          <w:color w:val="000000"/>
        </w:rPr>
        <w:t xml:space="preserve"> is one of the world’s market leaders in mobile money</w:t>
      </w:r>
      <w:r w:rsidR="000A5154">
        <w:rPr>
          <w:color w:val="000000"/>
        </w:rPr>
        <w:t xml:space="preserve"> applications; a</w:t>
      </w:r>
      <w:r w:rsidR="003533DC">
        <w:rPr>
          <w:color w:val="000000"/>
        </w:rPr>
        <w:t>lso</w:t>
      </w:r>
      <w:r w:rsidR="003F7835">
        <w:rPr>
          <w:color w:val="000000"/>
        </w:rPr>
        <w:t xml:space="preserve"> </w:t>
      </w:r>
      <w:r w:rsidR="000A5154">
        <w:rPr>
          <w:color w:val="000000"/>
        </w:rPr>
        <w:t xml:space="preserve">the </w:t>
      </w:r>
      <w:r w:rsidR="003F7835">
        <w:rPr>
          <w:color w:val="000000"/>
        </w:rPr>
        <w:t>pastoral</w:t>
      </w:r>
      <w:r w:rsidR="000A5154">
        <w:rPr>
          <w:color w:val="000000"/>
        </w:rPr>
        <w:t xml:space="preserve">ists in </w:t>
      </w:r>
      <w:r w:rsidR="003533DC">
        <w:rPr>
          <w:color w:val="000000"/>
        </w:rPr>
        <w:t>Kenya</w:t>
      </w:r>
      <w:r w:rsidR="000A5154">
        <w:rPr>
          <w:color w:val="000000"/>
        </w:rPr>
        <w:t xml:space="preserve"> </w:t>
      </w:r>
      <w:r w:rsidR="003533DC">
        <w:rPr>
          <w:color w:val="000000"/>
        </w:rPr>
        <w:t>use M-</w:t>
      </w:r>
      <w:proofErr w:type="spellStart"/>
      <w:r w:rsidR="003533DC">
        <w:rPr>
          <w:color w:val="000000"/>
        </w:rPr>
        <w:t>Pesa</w:t>
      </w:r>
      <w:proofErr w:type="spellEnd"/>
      <w:r w:rsidR="003533DC">
        <w:rPr>
          <w:color w:val="000000"/>
        </w:rPr>
        <w:t xml:space="preserve">. This is a clear asset </w:t>
      </w:r>
      <w:r w:rsidR="005744AF">
        <w:rPr>
          <w:color w:val="000000"/>
        </w:rPr>
        <w:t xml:space="preserve">also for </w:t>
      </w:r>
      <w:r w:rsidR="003533DC">
        <w:rPr>
          <w:color w:val="000000"/>
        </w:rPr>
        <w:t xml:space="preserve">providing cash aid. In addition, programmes and projects </w:t>
      </w:r>
      <w:r w:rsidR="005744AF">
        <w:rPr>
          <w:color w:val="000000"/>
        </w:rPr>
        <w:t xml:space="preserve">should give attention to various types of </w:t>
      </w:r>
      <w:r w:rsidR="003533DC">
        <w:rPr>
          <w:b/>
          <w:color w:val="000000"/>
        </w:rPr>
        <w:t>livelihood diversification</w:t>
      </w:r>
      <w:r w:rsidR="005744AF">
        <w:rPr>
          <w:color w:val="000000"/>
        </w:rPr>
        <w:t xml:space="preserve"> suitable for pastoralists s</w:t>
      </w:r>
      <w:r w:rsidR="003533DC">
        <w:rPr>
          <w:color w:val="000000"/>
        </w:rPr>
        <w:t xml:space="preserve">o </w:t>
      </w:r>
      <w:r w:rsidR="005744AF">
        <w:rPr>
          <w:color w:val="000000"/>
        </w:rPr>
        <w:t>that they</w:t>
      </w:r>
      <w:r w:rsidR="003533DC">
        <w:rPr>
          <w:color w:val="000000"/>
        </w:rPr>
        <w:t xml:space="preserve"> </w:t>
      </w:r>
      <w:r w:rsidR="005744AF">
        <w:rPr>
          <w:color w:val="000000"/>
        </w:rPr>
        <w:t xml:space="preserve">are not obliged to </w:t>
      </w:r>
      <w:r w:rsidR="003533DC">
        <w:rPr>
          <w:color w:val="000000"/>
        </w:rPr>
        <w:t xml:space="preserve">go into </w:t>
      </w:r>
      <w:r w:rsidR="005744AF">
        <w:rPr>
          <w:color w:val="000000"/>
        </w:rPr>
        <w:t xml:space="preserve">making </w:t>
      </w:r>
      <w:r w:rsidR="003533DC">
        <w:rPr>
          <w:color w:val="000000"/>
        </w:rPr>
        <w:t xml:space="preserve">charcoal and </w:t>
      </w:r>
      <w:r w:rsidR="005744AF">
        <w:rPr>
          <w:color w:val="000000"/>
        </w:rPr>
        <w:t xml:space="preserve">thus </w:t>
      </w:r>
      <w:r w:rsidR="003533DC">
        <w:rPr>
          <w:color w:val="000000"/>
        </w:rPr>
        <w:t>caus</w:t>
      </w:r>
      <w:r w:rsidR="005744AF">
        <w:rPr>
          <w:color w:val="000000"/>
        </w:rPr>
        <w:t>ing</w:t>
      </w:r>
      <w:r w:rsidR="003533DC">
        <w:rPr>
          <w:color w:val="000000"/>
        </w:rPr>
        <w:t xml:space="preserve"> environmental degradation. </w:t>
      </w:r>
    </w:p>
    <w:p w14:paraId="00000010" w14:textId="77777777" w:rsidR="00407BC6" w:rsidRDefault="003533DC">
      <w:pPr>
        <w:spacing w:line="240" w:lineRule="auto"/>
        <w:jc w:val="both"/>
        <w:rPr>
          <w:b/>
          <w:i/>
        </w:rPr>
      </w:pPr>
      <w:r>
        <w:rPr>
          <w:b/>
          <w:i/>
        </w:rPr>
        <w:t>Long-term impact</w:t>
      </w:r>
    </w:p>
    <w:p w14:paraId="00000011" w14:textId="53D617EF" w:rsidR="00407BC6" w:rsidRDefault="003533DC">
      <w:pPr>
        <w:spacing w:line="240" w:lineRule="auto"/>
        <w:jc w:val="both"/>
      </w:pPr>
      <w:r>
        <w:t xml:space="preserve">The COVID-19 pandemic is a world crisis as </w:t>
      </w:r>
      <w:r w:rsidR="00BD46D2">
        <w:t xml:space="preserve">has seldom been seen before </w:t>
      </w:r>
      <w:r>
        <w:t>and will have a profound impact on our day-to-day li</w:t>
      </w:r>
      <w:r w:rsidR="00BD46D2">
        <w:t>ves</w:t>
      </w:r>
      <w:r>
        <w:t xml:space="preserve"> for many years to come. The speed and the int</w:t>
      </w:r>
      <w:r w:rsidR="00B35736">
        <w:t>ensity with which the virus spread from China</w:t>
      </w:r>
      <w:r>
        <w:t xml:space="preserve"> over Europe to the US</w:t>
      </w:r>
      <w:r w:rsidR="00B35736">
        <w:t>A, Africa and Latin America</w:t>
      </w:r>
      <w:r>
        <w:t xml:space="preserve"> is unprecedented and is a </w:t>
      </w:r>
      <w:r w:rsidR="00B35736">
        <w:t>result of</w:t>
      </w:r>
      <w:r>
        <w:t xml:space="preserve"> our global interconnectedness. People, goods and services travel long distances in a globalised world. Food is no exception to this and is traded globally, often over long distances. Though trade is important to provide access to “exotic” food products for consumers and to provide an income to food producers, </w:t>
      </w:r>
      <w:sdt>
        <w:sdtPr>
          <w:tag w:val="goog_rdk_26"/>
          <w:id w:val="-1165007196"/>
        </w:sdtPr>
        <w:sdtEndPr/>
        <w:sdtContent/>
      </w:sdt>
      <w:r w:rsidR="00373254">
        <w:t xml:space="preserve">trade should </w:t>
      </w:r>
      <w:r>
        <w:t>complement</w:t>
      </w:r>
      <w:r w:rsidR="00373254">
        <w:t xml:space="preserve">, not replace, </w:t>
      </w:r>
      <w:r>
        <w:t xml:space="preserve">local food production. The current crisis should therefore be </w:t>
      </w:r>
      <w:r w:rsidR="00B35736">
        <w:t xml:space="preserve">regarded as </w:t>
      </w:r>
      <w:r>
        <w:t>an opportunity to put local food systems</w:t>
      </w:r>
      <w:r w:rsidR="00B35736">
        <w:t>,</w:t>
      </w:r>
      <w:r>
        <w:t xml:space="preserve"> such as pastoralism, at the forefront of </w:t>
      </w:r>
      <w:r w:rsidR="00B35736">
        <w:t xml:space="preserve">national </w:t>
      </w:r>
      <w:r>
        <w:t>food policies</w:t>
      </w:r>
      <w:r w:rsidR="00B35736">
        <w:t xml:space="preserve"> – n</w:t>
      </w:r>
      <w:r>
        <w:t xml:space="preserve">ot </w:t>
      </w:r>
      <w:r w:rsidR="0028017E">
        <w:t>only</w:t>
      </w:r>
      <w:r>
        <w:t xml:space="preserve"> because it gives the most benefits for local food producers and food security in general, but also </w:t>
      </w:r>
      <w:r w:rsidR="00B35736">
        <w:t xml:space="preserve">because </w:t>
      </w:r>
      <w:r>
        <w:t xml:space="preserve">local food systems generally have a positive impact on food safety AND </w:t>
      </w:r>
      <w:r w:rsidR="00B35736">
        <w:t>dealing with</w:t>
      </w:r>
      <w:r>
        <w:t xml:space="preserve"> climate change. Climate change is </w:t>
      </w:r>
      <w:r w:rsidR="00B35736">
        <w:t>an</w:t>
      </w:r>
      <w:r>
        <w:t xml:space="preserve">other </w:t>
      </w:r>
      <w:proofErr w:type="spellStart"/>
      <w:r>
        <w:t>ongoing</w:t>
      </w:r>
      <w:proofErr w:type="spellEnd"/>
      <w:r>
        <w:t xml:space="preserve"> crisis</w:t>
      </w:r>
      <w:r w:rsidR="00B35736">
        <w:t>,</w:t>
      </w:r>
      <w:r>
        <w:t xml:space="preserve"> and promoting </w:t>
      </w:r>
      <w:sdt>
        <w:sdtPr>
          <w:tag w:val="goog_rdk_27"/>
          <w:id w:val="-1440521744"/>
        </w:sdtPr>
        <w:sdtEndPr/>
        <w:sdtContent/>
      </w:sdt>
      <w:r>
        <w:t xml:space="preserve">local food systems </w:t>
      </w:r>
      <w:r w:rsidR="00086000">
        <w:t xml:space="preserve">such as pastoralism </w:t>
      </w:r>
      <w:r w:rsidR="00B45786">
        <w:t>is expected to</w:t>
      </w:r>
      <w:r>
        <w:t xml:space="preserve"> have a positive impact on climate change</w:t>
      </w:r>
      <w:r w:rsidR="00C06A6E">
        <w:t xml:space="preserve"> mitigation</w:t>
      </w:r>
      <w:r w:rsidR="00086000">
        <w:rPr>
          <w:rStyle w:val="Funotenzeichen"/>
        </w:rPr>
        <w:footnoteReference w:id="12"/>
      </w:r>
      <w:r>
        <w:t xml:space="preserve">. </w:t>
      </w:r>
    </w:p>
    <w:bookmarkStart w:id="1" w:name="_heading=h.gjdgxs" w:colFirst="0" w:colLast="0"/>
    <w:bookmarkEnd w:id="1"/>
    <w:p w14:paraId="00000013" w14:textId="7960EF3D" w:rsidR="00407BC6" w:rsidRDefault="00FD7597">
      <w:pPr>
        <w:spacing w:line="240" w:lineRule="auto"/>
        <w:jc w:val="both"/>
      </w:pPr>
      <w:sdt>
        <w:sdtPr>
          <w:tag w:val="goog_rdk_29"/>
          <w:id w:val="-1555846009"/>
        </w:sdtPr>
        <w:sdtEndPr/>
        <w:sdtContent/>
      </w:sdt>
      <w:r w:rsidR="002C5B1D">
        <w:t>Th</w:t>
      </w:r>
      <w:r w:rsidR="00432DAF">
        <w:t>e EU has recognis</w:t>
      </w:r>
      <w:r w:rsidR="003533DC">
        <w:t>ed the importance of pastoralism and other types of smallholder farming in the E</w:t>
      </w:r>
      <w:r w:rsidR="002C5B1D">
        <w:t>U Consensus for Development. T</w:t>
      </w:r>
      <w:r w:rsidR="003533DC">
        <w:t xml:space="preserve">he past SHARE </w:t>
      </w:r>
      <w:r w:rsidR="00B45786">
        <w:t xml:space="preserve">(Supporting Horn of Africa Resilience) </w:t>
      </w:r>
      <w:r w:rsidR="003533DC">
        <w:t xml:space="preserve">and AGIR </w:t>
      </w:r>
      <w:r w:rsidR="00B45786">
        <w:t xml:space="preserve">(Global Alliances for Resilience) </w:t>
      </w:r>
      <w:r w:rsidR="003533DC">
        <w:t>program</w:t>
      </w:r>
      <w:r w:rsidR="00B45786">
        <w:t>me</w:t>
      </w:r>
      <w:r w:rsidR="003533DC">
        <w:t>s as well as the report of the</w:t>
      </w:r>
      <w:r w:rsidR="00432DAF">
        <w:t xml:space="preserve"> Taskforce Rural Africa recognis</w:t>
      </w:r>
      <w:r w:rsidR="003533DC">
        <w:t>e the importance of pastor</w:t>
      </w:r>
      <w:r w:rsidR="002C5B1D">
        <w:t xml:space="preserve">alism </w:t>
      </w:r>
      <w:r w:rsidR="00B45786">
        <w:t>for</w:t>
      </w:r>
      <w:r w:rsidR="002C5B1D">
        <w:t xml:space="preserve"> resilient livelihoods</w:t>
      </w:r>
      <w:r w:rsidR="00B45786">
        <w:t xml:space="preserve"> in the </w:t>
      </w:r>
      <w:proofErr w:type="spellStart"/>
      <w:r w:rsidR="00B45786">
        <w:t>drylands</w:t>
      </w:r>
      <w:proofErr w:type="spellEnd"/>
      <w:r w:rsidR="002C5B1D">
        <w:t>. I</w:t>
      </w:r>
      <w:r w:rsidR="003533DC">
        <w:t xml:space="preserve">t would </w:t>
      </w:r>
      <w:r w:rsidR="002C5B1D">
        <w:t xml:space="preserve">therefore </w:t>
      </w:r>
      <w:r w:rsidR="003533DC">
        <w:t xml:space="preserve">be important to maintain this focus. Future programming and financing should be coherent </w:t>
      </w:r>
      <w:r w:rsidR="00B45786">
        <w:t>with</w:t>
      </w:r>
      <w:r w:rsidR="003533DC">
        <w:t xml:space="preserve"> these previous engagements</w:t>
      </w:r>
      <w:r w:rsidR="00B45786">
        <w:t>,</w:t>
      </w:r>
      <w:r w:rsidR="003533DC">
        <w:t xml:space="preserve"> and efforts to </w:t>
      </w:r>
      <w:r w:rsidR="002C5B1D">
        <w:t xml:space="preserve">deal with the spread </w:t>
      </w:r>
      <w:r w:rsidR="003533DC">
        <w:t xml:space="preserve">of the current coronavirus should be developed </w:t>
      </w:r>
      <w:r w:rsidR="00B45786">
        <w:t>with this in mind</w:t>
      </w:r>
      <w:r w:rsidR="003533DC">
        <w:t>.</w:t>
      </w:r>
    </w:p>
    <w:p w14:paraId="00000014" w14:textId="77777777" w:rsidR="00407BC6" w:rsidRDefault="00407BC6">
      <w:pPr>
        <w:spacing w:line="240" w:lineRule="auto"/>
        <w:jc w:val="both"/>
        <w:rPr>
          <w:color w:val="0000FF"/>
        </w:rPr>
      </w:pPr>
      <w:bookmarkStart w:id="2" w:name="_heading=h.ad6s0fm22j0p" w:colFirst="0" w:colLast="0"/>
      <w:bookmarkEnd w:id="2"/>
    </w:p>
    <w:sectPr w:rsidR="00407BC6">
      <w:head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68112" w14:textId="77777777" w:rsidR="00A90196" w:rsidRDefault="00A90196">
      <w:pPr>
        <w:spacing w:after="0" w:line="240" w:lineRule="auto"/>
      </w:pPr>
      <w:r>
        <w:separator/>
      </w:r>
    </w:p>
  </w:endnote>
  <w:endnote w:type="continuationSeparator" w:id="0">
    <w:p w14:paraId="7286C96C" w14:textId="77777777" w:rsidR="00A90196" w:rsidRDefault="00A9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libri Light">
    <w:altName w:val="Tahoma Bold"/>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8E1DA" w14:textId="77777777" w:rsidR="00A90196" w:rsidRDefault="00A90196">
      <w:pPr>
        <w:spacing w:after="0" w:line="240" w:lineRule="auto"/>
      </w:pPr>
      <w:r>
        <w:separator/>
      </w:r>
    </w:p>
  </w:footnote>
  <w:footnote w:type="continuationSeparator" w:id="0">
    <w:p w14:paraId="6B80C8F6" w14:textId="77777777" w:rsidR="00A90196" w:rsidRDefault="00A90196">
      <w:pPr>
        <w:spacing w:after="0" w:line="240" w:lineRule="auto"/>
      </w:pPr>
      <w:r>
        <w:continuationSeparator/>
      </w:r>
    </w:p>
  </w:footnote>
  <w:footnote w:id="1">
    <w:p w14:paraId="7880F3EC" w14:textId="16755FE8" w:rsidR="00046F4C" w:rsidRPr="00C06A6E" w:rsidRDefault="00046F4C">
      <w:pPr>
        <w:pStyle w:val="Funotentext"/>
        <w:rPr>
          <w:sz w:val="18"/>
          <w:szCs w:val="18"/>
          <w:lang w:val="de-DE"/>
        </w:rPr>
      </w:pPr>
      <w:r w:rsidRPr="00C06A6E">
        <w:rPr>
          <w:rStyle w:val="Funotenzeichen"/>
          <w:sz w:val="18"/>
          <w:szCs w:val="18"/>
        </w:rPr>
        <w:footnoteRef/>
      </w:r>
      <w:r w:rsidRPr="00C06A6E">
        <w:rPr>
          <w:sz w:val="18"/>
          <w:szCs w:val="18"/>
        </w:rPr>
        <w:t xml:space="preserve"> </w:t>
      </w:r>
      <w:proofErr w:type="gramStart"/>
      <w:r w:rsidRPr="00C06A6E">
        <w:rPr>
          <w:color w:val="000000"/>
          <w:sz w:val="18"/>
          <w:szCs w:val="18"/>
        </w:rPr>
        <w:t>Communication on the Global EU response to COVID-19.</w:t>
      </w:r>
      <w:proofErr w:type="gramEnd"/>
      <w:r w:rsidRPr="00C06A6E">
        <w:rPr>
          <w:color w:val="000000"/>
          <w:sz w:val="18"/>
          <w:szCs w:val="18"/>
        </w:rPr>
        <w:t xml:space="preserve"> </w:t>
      </w:r>
      <w:hyperlink r:id="rId1">
        <w:r w:rsidRPr="00C06A6E">
          <w:rPr>
            <w:color w:val="0563C1"/>
            <w:sz w:val="18"/>
            <w:szCs w:val="18"/>
            <w:u w:val="single"/>
          </w:rPr>
          <w:t>https://ec.europa.eu/international-partnerships/system/files/joint-comm-2020-eu-global-response_en.pdf</w:t>
        </w:r>
      </w:hyperlink>
    </w:p>
  </w:footnote>
  <w:footnote w:id="2">
    <w:p w14:paraId="00000016" w14:textId="5CD11C7F" w:rsidR="00046F4C" w:rsidRPr="00C06A6E" w:rsidRDefault="00046F4C">
      <w:pPr>
        <w:pBdr>
          <w:top w:val="nil"/>
          <w:left w:val="nil"/>
          <w:bottom w:val="nil"/>
          <w:right w:val="nil"/>
          <w:between w:val="nil"/>
        </w:pBdr>
        <w:spacing w:after="0" w:line="240" w:lineRule="auto"/>
        <w:rPr>
          <w:color w:val="000000"/>
          <w:sz w:val="18"/>
          <w:szCs w:val="18"/>
        </w:rPr>
      </w:pPr>
      <w:r w:rsidRPr="00C06A6E">
        <w:rPr>
          <w:rStyle w:val="Funotenzeichen"/>
          <w:sz w:val="18"/>
          <w:szCs w:val="18"/>
        </w:rPr>
        <w:footnoteRef/>
      </w:r>
      <w:r w:rsidRPr="00C06A6E">
        <w:rPr>
          <w:color w:val="000000"/>
          <w:sz w:val="18"/>
          <w:szCs w:val="18"/>
        </w:rPr>
        <w:t xml:space="preserve"> </w:t>
      </w:r>
      <w:proofErr w:type="gramStart"/>
      <w:r w:rsidRPr="00C06A6E">
        <w:rPr>
          <w:color w:val="000000"/>
          <w:sz w:val="18"/>
          <w:szCs w:val="18"/>
        </w:rPr>
        <w:t>Economic Commission for Africa.</w:t>
      </w:r>
      <w:proofErr w:type="gramEnd"/>
      <w:r w:rsidRPr="00C06A6E">
        <w:rPr>
          <w:color w:val="000000"/>
          <w:sz w:val="18"/>
          <w:szCs w:val="18"/>
        </w:rPr>
        <w:t xml:space="preserve"> 2020. COVID-19 in Africa, protecting lives and economies. </w:t>
      </w:r>
      <w:hyperlink r:id="rId2">
        <w:r w:rsidRPr="00C06A6E">
          <w:rPr>
            <w:color w:val="0563C1"/>
            <w:sz w:val="18"/>
            <w:szCs w:val="18"/>
            <w:u w:val="single"/>
          </w:rPr>
          <w:t>https://www.uneca.org/sites/default/files/PublicationFiles/eca_covid_report_en_rev16april_5web.pdf</w:t>
        </w:r>
      </w:hyperlink>
    </w:p>
  </w:footnote>
  <w:footnote w:id="3">
    <w:p w14:paraId="00000017" w14:textId="6C45135A" w:rsidR="00046F4C" w:rsidRPr="00C06A6E" w:rsidRDefault="00046F4C">
      <w:pPr>
        <w:pBdr>
          <w:top w:val="nil"/>
          <w:left w:val="nil"/>
          <w:bottom w:val="nil"/>
          <w:right w:val="nil"/>
          <w:between w:val="nil"/>
        </w:pBdr>
        <w:spacing w:after="0" w:line="240" w:lineRule="auto"/>
        <w:rPr>
          <w:color w:val="000000"/>
          <w:sz w:val="18"/>
          <w:szCs w:val="18"/>
        </w:rPr>
      </w:pPr>
      <w:r w:rsidRPr="00C06A6E">
        <w:rPr>
          <w:rStyle w:val="Funotenzeichen"/>
          <w:sz w:val="18"/>
          <w:szCs w:val="18"/>
        </w:rPr>
        <w:footnoteRef/>
      </w:r>
      <w:r w:rsidRPr="00C06A6E">
        <w:rPr>
          <w:color w:val="000000"/>
          <w:sz w:val="18"/>
          <w:szCs w:val="18"/>
        </w:rPr>
        <w:t xml:space="preserve"> </w:t>
      </w:r>
      <w:proofErr w:type="spellStart"/>
      <w:proofErr w:type="gramStart"/>
      <w:r w:rsidRPr="00C06A6E">
        <w:rPr>
          <w:color w:val="000000"/>
          <w:sz w:val="18"/>
          <w:szCs w:val="18"/>
        </w:rPr>
        <w:t>Krätli</w:t>
      </w:r>
      <w:proofErr w:type="spellEnd"/>
      <w:r w:rsidRPr="00C06A6E">
        <w:rPr>
          <w:color w:val="000000"/>
          <w:sz w:val="18"/>
          <w:szCs w:val="18"/>
        </w:rPr>
        <w:t xml:space="preserve"> S. 2019.</w:t>
      </w:r>
      <w:proofErr w:type="gramEnd"/>
      <w:r w:rsidRPr="00C06A6E">
        <w:rPr>
          <w:color w:val="000000"/>
          <w:sz w:val="18"/>
          <w:szCs w:val="18"/>
        </w:rPr>
        <w:t xml:space="preserve"> </w:t>
      </w:r>
      <w:proofErr w:type="gramStart"/>
      <w:r w:rsidRPr="00C06A6E">
        <w:rPr>
          <w:i/>
          <w:color w:val="000000"/>
          <w:sz w:val="18"/>
          <w:szCs w:val="18"/>
        </w:rPr>
        <w:t>Pastoral Development Orientation Framework.</w:t>
      </w:r>
      <w:proofErr w:type="gramEnd"/>
      <w:r w:rsidRPr="00C06A6E">
        <w:rPr>
          <w:color w:val="000000"/>
          <w:sz w:val="18"/>
          <w:szCs w:val="18"/>
        </w:rPr>
        <w:t xml:space="preserve"> </w:t>
      </w:r>
      <w:proofErr w:type="spellStart"/>
      <w:r w:rsidRPr="00C06A6E">
        <w:rPr>
          <w:color w:val="000000"/>
          <w:sz w:val="18"/>
          <w:szCs w:val="18"/>
        </w:rPr>
        <w:t>Misereor</w:t>
      </w:r>
      <w:proofErr w:type="spellEnd"/>
      <w:r w:rsidRPr="00C06A6E">
        <w:rPr>
          <w:color w:val="000000"/>
          <w:sz w:val="18"/>
          <w:szCs w:val="18"/>
        </w:rPr>
        <w:t>, Aachen.</w:t>
      </w:r>
      <w:r w:rsidR="00C06A6E" w:rsidRPr="00C06A6E">
        <w:rPr>
          <w:color w:val="000000"/>
          <w:sz w:val="18"/>
          <w:szCs w:val="18"/>
        </w:rPr>
        <w:t xml:space="preserve"> </w:t>
      </w:r>
      <w:hyperlink r:id="rId3" w:history="1">
        <w:r w:rsidR="00C06A6E" w:rsidRPr="00C06A6E">
          <w:rPr>
            <w:rStyle w:val="Link"/>
            <w:sz w:val="18"/>
            <w:szCs w:val="18"/>
          </w:rPr>
          <w:t>http://www.celep.info/launch-of-the-misereor-orientation-framework-for-working-with-small-scale-producers-in-pastoral-systems-in-ethiopia/</w:t>
        </w:r>
      </w:hyperlink>
    </w:p>
  </w:footnote>
  <w:footnote w:id="4">
    <w:p w14:paraId="00000018" w14:textId="2883B131" w:rsidR="00046F4C" w:rsidRPr="00C06A6E" w:rsidRDefault="00046F4C">
      <w:pPr>
        <w:pBdr>
          <w:top w:val="nil"/>
          <w:left w:val="nil"/>
          <w:bottom w:val="nil"/>
          <w:right w:val="nil"/>
          <w:between w:val="nil"/>
        </w:pBdr>
        <w:spacing w:after="0" w:line="240" w:lineRule="auto"/>
        <w:rPr>
          <w:color w:val="000000"/>
          <w:sz w:val="18"/>
          <w:szCs w:val="18"/>
        </w:rPr>
      </w:pPr>
      <w:r w:rsidRPr="00C06A6E">
        <w:rPr>
          <w:rStyle w:val="Funotenzeichen"/>
          <w:sz w:val="18"/>
          <w:szCs w:val="18"/>
        </w:rPr>
        <w:footnoteRef/>
      </w:r>
      <w:r w:rsidRPr="00C06A6E">
        <w:rPr>
          <w:color w:val="000000"/>
          <w:sz w:val="18"/>
          <w:szCs w:val="18"/>
        </w:rPr>
        <w:t xml:space="preserve"> </w:t>
      </w:r>
      <w:proofErr w:type="gramStart"/>
      <w:r w:rsidRPr="00C06A6E">
        <w:rPr>
          <w:color w:val="000000"/>
          <w:sz w:val="18"/>
          <w:szCs w:val="18"/>
        </w:rPr>
        <w:t>au</w:t>
      </w:r>
      <w:proofErr w:type="gramEnd"/>
      <w:r w:rsidRPr="00C06A6E">
        <w:rPr>
          <w:color w:val="000000"/>
          <w:sz w:val="18"/>
          <w:szCs w:val="18"/>
        </w:rPr>
        <w:t xml:space="preserve">-ibar.org/component/jdownloads/viewdownload/117-fish/3069-doc-20171024-special-edition-bahpa-march-2018-fish-trade-fr </w:t>
      </w:r>
    </w:p>
  </w:footnote>
  <w:footnote w:id="5">
    <w:p w14:paraId="00000019" w14:textId="73AFA68D" w:rsidR="00046F4C" w:rsidRPr="0008311B" w:rsidRDefault="00046F4C">
      <w:pPr>
        <w:pBdr>
          <w:top w:val="nil"/>
          <w:left w:val="nil"/>
          <w:bottom w:val="nil"/>
          <w:right w:val="nil"/>
          <w:between w:val="nil"/>
        </w:pBdr>
        <w:spacing w:after="0" w:line="240" w:lineRule="auto"/>
        <w:rPr>
          <w:color w:val="000000"/>
          <w:sz w:val="18"/>
          <w:szCs w:val="18"/>
        </w:rPr>
      </w:pPr>
    </w:p>
  </w:footnote>
  <w:footnote w:id="6">
    <w:p w14:paraId="0000001A" w14:textId="77777777" w:rsidR="00046F4C" w:rsidRPr="0008311B" w:rsidRDefault="00046F4C">
      <w:pPr>
        <w:pBdr>
          <w:top w:val="nil"/>
          <w:left w:val="nil"/>
          <w:bottom w:val="nil"/>
          <w:right w:val="nil"/>
          <w:between w:val="nil"/>
        </w:pBdr>
        <w:spacing w:after="0" w:line="240" w:lineRule="auto"/>
        <w:rPr>
          <w:color w:val="000000"/>
          <w:sz w:val="18"/>
          <w:szCs w:val="18"/>
        </w:rPr>
      </w:pPr>
      <w:r w:rsidRPr="0008311B">
        <w:rPr>
          <w:rStyle w:val="Funotenzeichen"/>
          <w:sz w:val="18"/>
          <w:szCs w:val="18"/>
        </w:rPr>
        <w:footnoteRef/>
      </w:r>
      <w:r w:rsidRPr="0008311B">
        <w:rPr>
          <w:color w:val="000000"/>
          <w:sz w:val="18"/>
          <w:szCs w:val="18"/>
        </w:rPr>
        <w:t xml:space="preserve"> https://www.uneca.org/sites/default/files/PublicationFiles/new_fringe_pastoralism_eng1.pdf</w:t>
      </w:r>
    </w:p>
  </w:footnote>
  <w:footnote w:id="7">
    <w:p w14:paraId="0000001B" w14:textId="4B6061DE" w:rsidR="00046F4C" w:rsidRPr="0008311B" w:rsidRDefault="00046F4C">
      <w:pPr>
        <w:pBdr>
          <w:top w:val="nil"/>
          <w:left w:val="nil"/>
          <w:bottom w:val="nil"/>
          <w:right w:val="nil"/>
          <w:between w:val="nil"/>
        </w:pBdr>
        <w:spacing w:after="0" w:line="240" w:lineRule="auto"/>
        <w:rPr>
          <w:color w:val="000000"/>
          <w:sz w:val="18"/>
          <w:szCs w:val="18"/>
        </w:rPr>
      </w:pPr>
      <w:r w:rsidRPr="00B45786">
        <w:rPr>
          <w:rStyle w:val="Funotenzeichen"/>
          <w:sz w:val="18"/>
          <w:szCs w:val="18"/>
        </w:rPr>
        <w:footnoteRef/>
      </w:r>
      <w:r w:rsidRPr="00C06A6E">
        <w:rPr>
          <w:color w:val="000000"/>
          <w:sz w:val="18"/>
          <w:szCs w:val="18"/>
          <w:lang w:val="nl-BE"/>
        </w:rPr>
        <w:t xml:space="preserve"> </w:t>
      </w:r>
      <w:r w:rsidRPr="00C06A6E">
        <w:rPr>
          <w:color w:val="000000"/>
          <w:sz w:val="18"/>
          <w:szCs w:val="18"/>
          <w:lang w:val="nl-BE"/>
        </w:rPr>
        <w:t xml:space="preserve">Bonfoh B, Fokou G, Crump L, Zinsstag J &amp; Schelling E. 2016. </w:t>
      </w:r>
      <w:r w:rsidRPr="00B45786">
        <w:rPr>
          <w:color w:val="000000"/>
          <w:sz w:val="18"/>
          <w:szCs w:val="18"/>
        </w:rPr>
        <w:t>Institutional development and policy frameworks for</w:t>
      </w:r>
      <w:r w:rsidRPr="0008311B">
        <w:rPr>
          <w:color w:val="000000"/>
          <w:sz w:val="18"/>
          <w:szCs w:val="18"/>
        </w:rPr>
        <w:t xml:space="preserve"> pastoralism: from local to regional perspectives. </w:t>
      </w:r>
      <w:r w:rsidRPr="00E915B8">
        <w:rPr>
          <w:i/>
          <w:color w:val="000000"/>
          <w:sz w:val="18"/>
          <w:szCs w:val="18"/>
        </w:rPr>
        <w:t xml:space="preserve">Revue </w:t>
      </w:r>
      <w:proofErr w:type="spellStart"/>
      <w:r w:rsidRPr="00E915B8">
        <w:rPr>
          <w:i/>
          <w:color w:val="000000"/>
          <w:sz w:val="18"/>
          <w:szCs w:val="18"/>
        </w:rPr>
        <w:t>Scientifique</w:t>
      </w:r>
      <w:proofErr w:type="spellEnd"/>
      <w:r w:rsidRPr="00E915B8">
        <w:rPr>
          <w:i/>
          <w:color w:val="000000"/>
          <w:sz w:val="18"/>
          <w:szCs w:val="18"/>
        </w:rPr>
        <w:t xml:space="preserve"> </w:t>
      </w:r>
      <w:proofErr w:type="gramStart"/>
      <w:r w:rsidRPr="00E915B8">
        <w:rPr>
          <w:i/>
          <w:color w:val="000000"/>
          <w:sz w:val="18"/>
          <w:szCs w:val="18"/>
        </w:rPr>
        <w:t>et</w:t>
      </w:r>
      <w:proofErr w:type="gramEnd"/>
      <w:r w:rsidRPr="00E915B8">
        <w:rPr>
          <w:i/>
          <w:color w:val="000000"/>
          <w:sz w:val="18"/>
          <w:szCs w:val="18"/>
        </w:rPr>
        <w:t xml:space="preserve"> Technique de </w:t>
      </w:r>
      <w:proofErr w:type="spellStart"/>
      <w:r w:rsidRPr="00E915B8">
        <w:rPr>
          <w:i/>
          <w:color w:val="000000"/>
          <w:sz w:val="18"/>
          <w:szCs w:val="18"/>
        </w:rPr>
        <w:t>l'OIE</w:t>
      </w:r>
      <w:proofErr w:type="spellEnd"/>
      <w:r w:rsidRPr="0008311B">
        <w:rPr>
          <w:color w:val="000000"/>
          <w:sz w:val="18"/>
          <w:szCs w:val="18"/>
        </w:rPr>
        <w:t xml:space="preserve"> 35</w:t>
      </w:r>
      <w:r>
        <w:rPr>
          <w:color w:val="000000"/>
          <w:sz w:val="18"/>
          <w:szCs w:val="18"/>
        </w:rPr>
        <w:t>:</w:t>
      </w:r>
      <w:r w:rsidRPr="0008311B">
        <w:rPr>
          <w:color w:val="000000"/>
          <w:sz w:val="18"/>
          <w:szCs w:val="18"/>
        </w:rPr>
        <w:t xml:space="preserve"> 499</w:t>
      </w:r>
      <w:r>
        <w:rPr>
          <w:color w:val="000000"/>
          <w:sz w:val="18"/>
          <w:szCs w:val="18"/>
        </w:rPr>
        <w:t>–</w:t>
      </w:r>
      <w:r w:rsidRPr="0008311B">
        <w:rPr>
          <w:color w:val="000000"/>
          <w:sz w:val="18"/>
          <w:szCs w:val="18"/>
        </w:rPr>
        <w:t xml:space="preserve">509. </w:t>
      </w:r>
      <w:proofErr w:type="spellStart"/>
      <w:r>
        <w:rPr>
          <w:color w:val="000000"/>
          <w:sz w:val="18"/>
          <w:szCs w:val="18"/>
        </w:rPr>
        <w:t>Doi</w:t>
      </w:r>
      <w:proofErr w:type="spellEnd"/>
      <w:r>
        <w:rPr>
          <w:color w:val="000000"/>
          <w:sz w:val="18"/>
          <w:szCs w:val="18"/>
        </w:rPr>
        <w:t xml:space="preserve"> </w:t>
      </w:r>
      <w:r w:rsidRPr="0008311B">
        <w:rPr>
          <w:color w:val="000000"/>
          <w:sz w:val="18"/>
          <w:szCs w:val="18"/>
        </w:rPr>
        <w:t>10.20506/rst.35.2.2537.</w:t>
      </w:r>
    </w:p>
  </w:footnote>
  <w:footnote w:id="8">
    <w:p w14:paraId="0000001C" w14:textId="77777777" w:rsidR="00046F4C" w:rsidRPr="0008311B" w:rsidRDefault="00046F4C">
      <w:pPr>
        <w:pBdr>
          <w:top w:val="nil"/>
          <w:left w:val="nil"/>
          <w:bottom w:val="nil"/>
          <w:right w:val="nil"/>
          <w:between w:val="nil"/>
        </w:pBdr>
        <w:spacing w:after="0" w:line="240" w:lineRule="auto"/>
        <w:rPr>
          <w:color w:val="000000"/>
          <w:sz w:val="18"/>
          <w:szCs w:val="18"/>
        </w:rPr>
      </w:pPr>
      <w:r w:rsidRPr="0008311B">
        <w:rPr>
          <w:rStyle w:val="Funotenzeichen"/>
          <w:sz w:val="18"/>
          <w:szCs w:val="18"/>
        </w:rPr>
        <w:footnoteRef/>
      </w:r>
      <w:r w:rsidRPr="0008311B">
        <w:rPr>
          <w:color w:val="000000"/>
          <w:sz w:val="18"/>
          <w:szCs w:val="18"/>
        </w:rPr>
        <w:t xml:space="preserve"> MSF. COVID-19: Avoiding a ‘second tragedy’ for those with TB. Project Update. March 2020 </w:t>
      </w:r>
      <w:hyperlink r:id="rId4">
        <w:r w:rsidRPr="0008311B">
          <w:rPr>
            <w:color w:val="0563C1"/>
            <w:sz w:val="18"/>
            <w:szCs w:val="18"/>
            <w:u w:val="single"/>
          </w:rPr>
          <w:t>https://www.msf.org/covid-19-how-avoid-second-tragedy-those-tuberculosis</w:t>
        </w:r>
      </w:hyperlink>
      <w:r w:rsidRPr="0008311B">
        <w:rPr>
          <w:color w:val="000000"/>
          <w:sz w:val="18"/>
          <w:szCs w:val="18"/>
        </w:rPr>
        <w:t xml:space="preserve"> </w:t>
      </w:r>
    </w:p>
  </w:footnote>
  <w:footnote w:id="9">
    <w:p w14:paraId="0000001D" w14:textId="77777777" w:rsidR="00046F4C" w:rsidRPr="0008311B" w:rsidRDefault="00046F4C">
      <w:pPr>
        <w:pBdr>
          <w:top w:val="nil"/>
          <w:left w:val="nil"/>
          <w:bottom w:val="nil"/>
          <w:right w:val="nil"/>
          <w:between w:val="nil"/>
        </w:pBdr>
        <w:spacing w:after="0" w:line="240" w:lineRule="auto"/>
        <w:rPr>
          <w:color w:val="000000"/>
          <w:sz w:val="18"/>
          <w:szCs w:val="18"/>
        </w:rPr>
      </w:pPr>
      <w:r w:rsidRPr="0008311B">
        <w:rPr>
          <w:rStyle w:val="Funotenzeichen"/>
          <w:sz w:val="18"/>
          <w:szCs w:val="18"/>
        </w:rPr>
        <w:footnoteRef/>
      </w:r>
      <w:r w:rsidRPr="0008311B">
        <w:rPr>
          <w:color w:val="000000"/>
          <w:sz w:val="18"/>
          <w:szCs w:val="18"/>
        </w:rPr>
        <w:t xml:space="preserve"> https://www.businessdailyafrica.com/analysis/ideas/Covid-19-risking-the-livelihoods-of-pastoralists/4259414-5528670-q4l0qy/index.html</w:t>
      </w:r>
    </w:p>
  </w:footnote>
  <w:footnote w:id="10">
    <w:p w14:paraId="0000001E" w14:textId="7C40DA4B" w:rsidR="00046F4C" w:rsidRPr="0008311B" w:rsidRDefault="00046F4C">
      <w:pPr>
        <w:pBdr>
          <w:top w:val="nil"/>
          <w:left w:val="nil"/>
          <w:bottom w:val="nil"/>
          <w:right w:val="nil"/>
          <w:between w:val="nil"/>
        </w:pBdr>
        <w:spacing w:after="0" w:line="240" w:lineRule="auto"/>
        <w:rPr>
          <w:color w:val="000000"/>
          <w:sz w:val="18"/>
          <w:szCs w:val="18"/>
        </w:rPr>
      </w:pPr>
      <w:r w:rsidRPr="0008311B">
        <w:rPr>
          <w:rStyle w:val="Funotenzeichen"/>
          <w:sz w:val="18"/>
          <w:szCs w:val="18"/>
        </w:rPr>
        <w:footnoteRef/>
      </w:r>
      <w:r w:rsidRPr="0008311B">
        <w:rPr>
          <w:color w:val="000000"/>
          <w:sz w:val="18"/>
          <w:szCs w:val="18"/>
        </w:rPr>
        <w:t xml:space="preserve"> </w:t>
      </w:r>
      <w:proofErr w:type="spellStart"/>
      <w:r w:rsidRPr="0008311B">
        <w:rPr>
          <w:color w:val="000000"/>
          <w:sz w:val="18"/>
          <w:szCs w:val="18"/>
        </w:rPr>
        <w:t>Nyariki</w:t>
      </w:r>
      <w:proofErr w:type="spellEnd"/>
      <w:r w:rsidRPr="0008311B">
        <w:rPr>
          <w:color w:val="000000"/>
          <w:sz w:val="18"/>
          <w:szCs w:val="18"/>
        </w:rPr>
        <w:t xml:space="preserve"> DM. 2017. Assessment of the economic valuation of pastoralism in Kenya</w:t>
      </w:r>
      <w:r>
        <w:rPr>
          <w:color w:val="000000"/>
          <w:sz w:val="18"/>
          <w:szCs w:val="18"/>
        </w:rPr>
        <w:t>: a</w:t>
      </w:r>
      <w:r w:rsidRPr="0008311B">
        <w:rPr>
          <w:color w:val="000000"/>
          <w:sz w:val="18"/>
          <w:szCs w:val="18"/>
        </w:rPr>
        <w:t xml:space="preserve"> report for IGAD</w:t>
      </w:r>
      <w:r>
        <w:rPr>
          <w:color w:val="000000"/>
          <w:sz w:val="18"/>
          <w:szCs w:val="18"/>
        </w:rPr>
        <w:t>.</w:t>
      </w:r>
      <w:r w:rsidRPr="0008311B">
        <w:rPr>
          <w:color w:val="000000"/>
          <w:sz w:val="18"/>
          <w:szCs w:val="18"/>
        </w:rPr>
        <w:t xml:space="preserve"> </w:t>
      </w:r>
      <w:r>
        <w:rPr>
          <w:color w:val="000000"/>
          <w:sz w:val="18"/>
          <w:szCs w:val="18"/>
        </w:rPr>
        <w:t xml:space="preserve">IGAD, </w:t>
      </w:r>
      <w:r w:rsidRPr="0008311B">
        <w:rPr>
          <w:color w:val="000000"/>
          <w:sz w:val="18"/>
          <w:szCs w:val="18"/>
        </w:rPr>
        <w:t>Nairobi.</w:t>
      </w:r>
    </w:p>
  </w:footnote>
  <w:footnote w:id="11">
    <w:p w14:paraId="00000021" w14:textId="57CE2DEC" w:rsidR="00046F4C" w:rsidRPr="0008311B" w:rsidRDefault="00046F4C">
      <w:pPr>
        <w:pBdr>
          <w:top w:val="nil"/>
          <w:left w:val="nil"/>
          <w:bottom w:val="nil"/>
          <w:right w:val="nil"/>
          <w:between w:val="nil"/>
        </w:pBdr>
        <w:spacing w:after="0" w:line="240" w:lineRule="auto"/>
        <w:rPr>
          <w:color w:val="000000"/>
          <w:sz w:val="18"/>
          <w:szCs w:val="18"/>
        </w:rPr>
      </w:pPr>
      <w:r w:rsidRPr="0008311B">
        <w:rPr>
          <w:rStyle w:val="Funotenzeichen"/>
          <w:sz w:val="18"/>
          <w:szCs w:val="18"/>
        </w:rPr>
        <w:footnoteRef/>
      </w:r>
      <w:r w:rsidRPr="0008311B">
        <w:rPr>
          <w:color w:val="000000"/>
          <w:sz w:val="18"/>
          <w:szCs w:val="18"/>
        </w:rPr>
        <w:t xml:space="preserve"> Moritz M, Ewing D</w:t>
      </w:r>
      <w:r>
        <w:rPr>
          <w:color w:val="000000"/>
          <w:sz w:val="18"/>
          <w:szCs w:val="18"/>
        </w:rPr>
        <w:t xml:space="preserve"> &amp;</w:t>
      </w:r>
      <w:r w:rsidRPr="0008311B">
        <w:rPr>
          <w:color w:val="000000"/>
          <w:sz w:val="18"/>
          <w:szCs w:val="18"/>
        </w:rPr>
        <w:t xml:space="preserve"> </w:t>
      </w:r>
      <w:proofErr w:type="spellStart"/>
      <w:r w:rsidRPr="0008311B">
        <w:rPr>
          <w:color w:val="000000"/>
          <w:sz w:val="18"/>
          <w:szCs w:val="18"/>
        </w:rPr>
        <w:t>Garabed</w:t>
      </w:r>
      <w:proofErr w:type="spellEnd"/>
      <w:r w:rsidRPr="0008311B">
        <w:rPr>
          <w:color w:val="000000"/>
          <w:sz w:val="18"/>
          <w:szCs w:val="18"/>
        </w:rPr>
        <w:t xml:space="preserve"> RB. </w:t>
      </w:r>
      <w:r>
        <w:rPr>
          <w:color w:val="000000"/>
          <w:sz w:val="18"/>
          <w:szCs w:val="18"/>
        </w:rPr>
        <w:t xml:space="preserve">2013. On not knowing zoonotic diseases: pastoralists' </w:t>
      </w:r>
      <w:proofErr w:type="spellStart"/>
      <w:r>
        <w:rPr>
          <w:color w:val="000000"/>
          <w:sz w:val="18"/>
          <w:szCs w:val="18"/>
        </w:rPr>
        <w:t>ethnoveterinary</w:t>
      </w:r>
      <w:proofErr w:type="spellEnd"/>
      <w:r>
        <w:rPr>
          <w:color w:val="000000"/>
          <w:sz w:val="18"/>
          <w:szCs w:val="18"/>
        </w:rPr>
        <w:t xml:space="preserve"> k</w:t>
      </w:r>
      <w:r w:rsidRPr="0008311B">
        <w:rPr>
          <w:color w:val="000000"/>
          <w:sz w:val="18"/>
          <w:szCs w:val="18"/>
        </w:rPr>
        <w:t xml:space="preserve">nowledge in the Far North Region of Cameroon. </w:t>
      </w:r>
      <w:r w:rsidRPr="00941BE9">
        <w:rPr>
          <w:i/>
          <w:color w:val="000000"/>
          <w:sz w:val="18"/>
          <w:szCs w:val="18"/>
        </w:rPr>
        <w:t>Human Organi</w:t>
      </w:r>
      <w:r>
        <w:rPr>
          <w:i/>
          <w:color w:val="000000"/>
          <w:sz w:val="18"/>
          <w:szCs w:val="18"/>
        </w:rPr>
        <w:t>z</w:t>
      </w:r>
      <w:r w:rsidRPr="00941BE9">
        <w:rPr>
          <w:i/>
          <w:color w:val="000000"/>
          <w:sz w:val="18"/>
          <w:szCs w:val="18"/>
        </w:rPr>
        <w:t>ation</w:t>
      </w:r>
      <w:r>
        <w:rPr>
          <w:i/>
          <w:color w:val="000000"/>
          <w:sz w:val="18"/>
          <w:szCs w:val="18"/>
        </w:rPr>
        <w:t xml:space="preserve"> </w:t>
      </w:r>
      <w:r w:rsidRPr="0008311B">
        <w:rPr>
          <w:color w:val="000000"/>
          <w:sz w:val="18"/>
          <w:szCs w:val="18"/>
        </w:rPr>
        <w:t>72(1)</w:t>
      </w:r>
      <w:proofErr w:type="gramStart"/>
      <w:r w:rsidRPr="0008311B">
        <w:rPr>
          <w:color w:val="000000"/>
          <w:sz w:val="18"/>
          <w:szCs w:val="18"/>
        </w:rPr>
        <w:t>:1</w:t>
      </w:r>
      <w:proofErr w:type="gramEnd"/>
      <w:r w:rsidRPr="0008311B">
        <w:rPr>
          <w:color w:val="000000"/>
          <w:sz w:val="18"/>
          <w:szCs w:val="18"/>
        </w:rPr>
        <w:t xml:space="preserve">–11. </w:t>
      </w:r>
      <w:proofErr w:type="gramStart"/>
      <w:r w:rsidRPr="0008311B">
        <w:rPr>
          <w:color w:val="000000"/>
          <w:sz w:val="18"/>
          <w:szCs w:val="18"/>
        </w:rPr>
        <w:t>doi:10.17730</w:t>
      </w:r>
      <w:proofErr w:type="gramEnd"/>
      <w:r w:rsidRPr="0008311B">
        <w:rPr>
          <w:color w:val="000000"/>
          <w:sz w:val="18"/>
          <w:szCs w:val="18"/>
        </w:rPr>
        <w:t xml:space="preserve">/humo.72.1.72672642576gw247 </w:t>
      </w:r>
    </w:p>
    <w:p w14:paraId="00000022" w14:textId="77777777" w:rsidR="00046F4C" w:rsidRPr="0008311B" w:rsidRDefault="00046F4C">
      <w:pPr>
        <w:pBdr>
          <w:top w:val="nil"/>
          <w:left w:val="nil"/>
          <w:bottom w:val="nil"/>
          <w:right w:val="nil"/>
          <w:between w:val="nil"/>
        </w:pBdr>
        <w:spacing w:after="0" w:line="240" w:lineRule="auto"/>
        <w:rPr>
          <w:color w:val="000000"/>
          <w:sz w:val="18"/>
          <w:szCs w:val="18"/>
        </w:rPr>
      </w:pPr>
      <w:r w:rsidRPr="0008311B">
        <w:rPr>
          <w:color w:val="000000"/>
          <w:sz w:val="18"/>
          <w:szCs w:val="18"/>
        </w:rPr>
        <w:t>.</w:t>
      </w:r>
    </w:p>
  </w:footnote>
  <w:footnote w:id="12">
    <w:p w14:paraId="7425032E" w14:textId="2EC3A804" w:rsidR="00046F4C" w:rsidRPr="0008311B" w:rsidRDefault="00046F4C" w:rsidP="00086000">
      <w:pPr>
        <w:pStyle w:val="Funotentext"/>
        <w:rPr>
          <w:sz w:val="18"/>
          <w:szCs w:val="18"/>
        </w:rPr>
      </w:pPr>
      <w:r w:rsidRPr="0008311B">
        <w:rPr>
          <w:rStyle w:val="Funotenzeichen"/>
          <w:sz w:val="18"/>
          <w:szCs w:val="18"/>
        </w:rPr>
        <w:footnoteRef/>
      </w:r>
      <w:r w:rsidRPr="0008311B">
        <w:rPr>
          <w:sz w:val="18"/>
          <w:szCs w:val="18"/>
        </w:rPr>
        <w:t xml:space="preserve"> </w:t>
      </w:r>
      <w:proofErr w:type="gramStart"/>
      <w:r w:rsidRPr="0008311B">
        <w:rPr>
          <w:sz w:val="18"/>
          <w:szCs w:val="18"/>
        </w:rPr>
        <w:t xml:space="preserve">Food </w:t>
      </w:r>
      <w:r>
        <w:rPr>
          <w:sz w:val="18"/>
          <w:szCs w:val="18"/>
        </w:rPr>
        <w:t xml:space="preserve">and </w:t>
      </w:r>
      <w:r w:rsidRPr="0008311B">
        <w:rPr>
          <w:sz w:val="18"/>
          <w:szCs w:val="18"/>
        </w:rPr>
        <w:t xml:space="preserve">Agriculture Organization of the United Nations </w:t>
      </w:r>
      <w:r>
        <w:rPr>
          <w:sz w:val="18"/>
          <w:szCs w:val="18"/>
        </w:rPr>
        <w:t>(</w:t>
      </w:r>
      <w:r w:rsidRPr="0008311B">
        <w:rPr>
          <w:sz w:val="18"/>
          <w:szCs w:val="18"/>
        </w:rPr>
        <w:t>FAO</w:t>
      </w:r>
      <w:r>
        <w:rPr>
          <w:sz w:val="18"/>
          <w:szCs w:val="18"/>
        </w:rPr>
        <w:t>).</w:t>
      </w:r>
      <w:proofErr w:type="gramEnd"/>
      <w:r w:rsidRPr="0008311B">
        <w:rPr>
          <w:sz w:val="18"/>
          <w:szCs w:val="18"/>
        </w:rPr>
        <w:t xml:space="preserve"> 2015. </w:t>
      </w:r>
      <w:r w:rsidRPr="00B45786">
        <w:rPr>
          <w:i/>
          <w:sz w:val="18"/>
          <w:szCs w:val="18"/>
        </w:rPr>
        <w:t>Climate change and food systems: global assessments and implications for food security and trade.</w:t>
      </w:r>
      <w:r w:rsidRPr="0008311B">
        <w:rPr>
          <w:sz w:val="18"/>
          <w:szCs w:val="18"/>
        </w:rPr>
        <w:t xml:space="preserve"> FAO</w:t>
      </w:r>
      <w:r>
        <w:rPr>
          <w:sz w:val="18"/>
          <w:szCs w:val="18"/>
        </w:rPr>
        <w:t>, Rome.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6E2FB" w14:textId="02C2588D" w:rsidR="00B67BC4" w:rsidRPr="00B67BC4" w:rsidRDefault="00834A03" w:rsidP="00834A03">
    <w:pPr>
      <w:pStyle w:val="Kopfzeile"/>
    </w:pPr>
    <w:r>
      <w:rPr>
        <w:noProof/>
        <w:lang w:val="de-DE" w:eastAsia="de-DE"/>
      </w:rPr>
      <w:drawing>
        <wp:anchor distT="0" distB="0" distL="114300" distR="114300" simplePos="0" relativeHeight="251658240" behindDoc="1" locked="0" layoutInCell="1" allowOverlap="1" wp14:anchorId="0702B4EC" wp14:editId="33B674BF">
          <wp:simplePos x="0" y="0"/>
          <wp:positionH relativeFrom="column">
            <wp:posOffset>2254885</wp:posOffset>
          </wp:positionH>
          <wp:positionV relativeFrom="paragraph">
            <wp:posOffset>-236220</wp:posOffset>
          </wp:positionV>
          <wp:extent cx="853440" cy="555625"/>
          <wp:effectExtent l="0" t="0" r="3810" b="0"/>
          <wp:wrapThrough wrapText="bothSides">
            <wp:wrapPolygon edited="0">
              <wp:start x="0" y="0"/>
              <wp:lineTo x="0" y="20736"/>
              <wp:lineTo x="21214" y="20736"/>
              <wp:lineTo x="2121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LEP for pastoralism.jpg"/>
                  <pic:cNvPicPr/>
                </pic:nvPicPr>
                <pic:blipFill>
                  <a:blip r:embed="rId1">
                    <a:extLst>
                      <a:ext uri="{28A0092B-C50C-407E-A947-70E740481C1C}">
                        <a14:useLocalDpi xmlns:a14="http://schemas.microsoft.com/office/drawing/2010/main" val="0"/>
                      </a:ext>
                    </a:extLst>
                  </a:blip>
                  <a:stretch>
                    <a:fillRect/>
                  </a:stretch>
                </pic:blipFill>
                <pic:spPr>
                  <a:xfrm>
                    <a:off x="0" y="0"/>
                    <a:ext cx="853440" cy="555625"/>
                  </a:xfrm>
                  <a:prstGeom prst="rect">
                    <a:avLst/>
                  </a:prstGeom>
                </pic:spPr>
              </pic:pic>
            </a:graphicData>
          </a:graphic>
        </wp:anchor>
      </w:drawing>
    </w:r>
    <w:hyperlink r:id="rId2" w:history="1">
      <w:r w:rsidR="00B67BC4" w:rsidRPr="00864D49">
        <w:rPr>
          <w:rStyle w:val="Link"/>
        </w:rPr>
        <w:t>www.celep.info</w:t>
      </w:r>
    </w:hyperlink>
    <w:r>
      <w:tab/>
    </w:r>
    <w:r>
      <w:tab/>
      <w:t>May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A1814"/>
    <w:multiLevelType w:val="multilevel"/>
    <w:tmpl w:val="B630F7D4"/>
    <w:lvl w:ilvl="0">
      <w:start w:val="1"/>
      <w:numFmt w:val="decimal"/>
      <w:lvlText w:val="%1."/>
      <w:lvlJc w:val="left"/>
      <w:pPr>
        <w:ind w:left="64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C6"/>
    <w:rsid w:val="00046F4C"/>
    <w:rsid w:val="0008311B"/>
    <w:rsid w:val="00086000"/>
    <w:rsid w:val="000A5154"/>
    <w:rsid w:val="00161659"/>
    <w:rsid w:val="001864F4"/>
    <w:rsid w:val="001B1CCF"/>
    <w:rsid w:val="001E1BD5"/>
    <w:rsid w:val="001E7988"/>
    <w:rsid w:val="0028017E"/>
    <w:rsid w:val="002C5B1D"/>
    <w:rsid w:val="003124D8"/>
    <w:rsid w:val="00317197"/>
    <w:rsid w:val="003533DC"/>
    <w:rsid w:val="00372AB8"/>
    <w:rsid w:val="00373254"/>
    <w:rsid w:val="003808CC"/>
    <w:rsid w:val="003F7835"/>
    <w:rsid w:val="00407BC6"/>
    <w:rsid w:val="00432DAF"/>
    <w:rsid w:val="0045346D"/>
    <w:rsid w:val="004E5FA1"/>
    <w:rsid w:val="00537865"/>
    <w:rsid w:val="005744AF"/>
    <w:rsid w:val="00834A03"/>
    <w:rsid w:val="0091214F"/>
    <w:rsid w:val="00941BE9"/>
    <w:rsid w:val="009961B7"/>
    <w:rsid w:val="00A44E1E"/>
    <w:rsid w:val="00A70CE6"/>
    <w:rsid w:val="00A86788"/>
    <w:rsid w:val="00A90196"/>
    <w:rsid w:val="00AF25E3"/>
    <w:rsid w:val="00B35736"/>
    <w:rsid w:val="00B45786"/>
    <w:rsid w:val="00B67BC4"/>
    <w:rsid w:val="00BD46D2"/>
    <w:rsid w:val="00C06A6E"/>
    <w:rsid w:val="00C82BAE"/>
    <w:rsid w:val="00CF3707"/>
    <w:rsid w:val="00D51551"/>
    <w:rsid w:val="00E915B8"/>
    <w:rsid w:val="00EA5B9B"/>
    <w:rsid w:val="00EE20A0"/>
    <w:rsid w:val="00FD759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C3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nl-B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link w:val="berschrift3Zeichen"/>
    <w:uiPriority w:val="9"/>
    <w:semiHidden/>
    <w:unhideWhenUsed/>
    <w:qFormat/>
    <w:rsid w:val="008549C4"/>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eichen"/>
    <w:uiPriority w:val="10"/>
    <w:qFormat/>
    <w:rsid w:val="00D717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D7178B"/>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eichen"/>
    <w:uiPriority w:val="99"/>
    <w:semiHidden/>
    <w:unhideWhenUsed/>
    <w:rsid w:val="00D7178B"/>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D7178B"/>
    <w:rPr>
      <w:rFonts w:ascii="Segoe UI" w:hAnsi="Segoe UI" w:cs="Segoe UI"/>
      <w:sz w:val="18"/>
      <w:szCs w:val="18"/>
    </w:rPr>
  </w:style>
  <w:style w:type="paragraph" w:styleId="Funotentext">
    <w:name w:val="footnote text"/>
    <w:basedOn w:val="Standard"/>
    <w:link w:val="FunotentextZeichen"/>
    <w:uiPriority w:val="99"/>
    <w:unhideWhenUsed/>
    <w:rsid w:val="004044EE"/>
    <w:pPr>
      <w:spacing w:after="0" w:line="240" w:lineRule="auto"/>
    </w:pPr>
    <w:rPr>
      <w:sz w:val="20"/>
      <w:szCs w:val="20"/>
    </w:rPr>
  </w:style>
  <w:style w:type="character" w:customStyle="1" w:styleId="FunotentextZeichen">
    <w:name w:val="Fußnotentext Zeichen"/>
    <w:basedOn w:val="Absatzstandardschriftart"/>
    <w:link w:val="Funotentext"/>
    <w:uiPriority w:val="99"/>
    <w:rsid w:val="004044EE"/>
    <w:rPr>
      <w:sz w:val="20"/>
      <w:szCs w:val="20"/>
    </w:rPr>
  </w:style>
  <w:style w:type="character" w:styleId="Funotenzeichen">
    <w:name w:val="footnote reference"/>
    <w:basedOn w:val="Absatzstandardschriftart"/>
    <w:uiPriority w:val="99"/>
    <w:unhideWhenUsed/>
    <w:rsid w:val="004044EE"/>
    <w:rPr>
      <w:vertAlign w:val="superscript"/>
    </w:rPr>
  </w:style>
  <w:style w:type="character" w:styleId="Link">
    <w:name w:val="Hyperlink"/>
    <w:basedOn w:val="Absatzstandardschriftart"/>
    <w:uiPriority w:val="99"/>
    <w:unhideWhenUsed/>
    <w:rsid w:val="004044EE"/>
    <w:rPr>
      <w:color w:val="0563C1" w:themeColor="hyperlink"/>
      <w:u w:val="single"/>
    </w:rPr>
  </w:style>
  <w:style w:type="character" w:customStyle="1" w:styleId="UnresolvedMention1">
    <w:name w:val="Unresolved Mention1"/>
    <w:basedOn w:val="Absatzstandardschriftart"/>
    <w:uiPriority w:val="99"/>
    <w:semiHidden/>
    <w:unhideWhenUsed/>
    <w:rsid w:val="004044EE"/>
    <w:rPr>
      <w:color w:val="605E5C"/>
      <w:shd w:val="clear" w:color="auto" w:fill="E1DFDD"/>
    </w:rPr>
  </w:style>
  <w:style w:type="character" w:customStyle="1" w:styleId="berschrift3Zeichen">
    <w:name w:val="Überschrift 3 Zeichen"/>
    <w:basedOn w:val="Absatzstandardschriftart"/>
    <w:link w:val="berschrift3"/>
    <w:uiPriority w:val="9"/>
    <w:semiHidden/>
    <w:rsid w:val="008549C4"/>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Absatzstandardschriftart"/>
    <w:rsid w:val="008549C4"/>
  </w:style>
  <w:style w:type="character" w:styleId="Kommentarzeichen">
    <w:name w:val="annotation reference"/>
    <w:basedOn w:val="Absatzstandardschriftart"/>
    <w:uiPriority w:val="99"/>
    <w:semiHidden/>
    <w:unhideWhenUsed/>
    <w:rsid w:val="00C95C6E"/>
    <w:rPr>
      <w:sz w:val="16"/>
      <w:szCs w:val="16"/>
    </w:rPr>
  </w:style>
  <w:style w:type="paragraph" w:styleId="Kommentartext">
    <w:name w:val="annotation text"/>
    <w:basedOn w:val="Standard"/>
    <w:link w:val="KommentartextZeichen"/>
    <w:uiPriority w:val="99"/>
    <w:semiHidden/>
    <w:unhideWhenUsed/>
    <w:rsid w:val="00C95C6E"/>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C95C6E"/>
    <w:rPr>
      <w:sz w:val="20"/>
      <w:szCs w:val="20"/>
    </w:rPr>
  </w:style>
  <w:style w:type="paragraph" w:styleId="Kommentarthema">
    <w:name w:val="annotation subject"/>
    <w:basedOn w:val="Kommentartext"/>
    <w:next w:val="Kommentartext"/>
    <w:link w:val="KommentarthemaZeichen"/>
    <w:uiPriority w:val="99"/>
    <w:semiHidden/>
    <w:unhideWhenUsed/>
    <w:rsid w:val="00C95C6E"/>
    <w:rPr>
      <w:b/>
      <w:bCs/>
    </w:rPr>
  </w:style>
  <w:style w:type="character" w:customStyle="1" w:styleId="KommentarthemaZeichen">
    <w:name w:val="Kommentarthema Zeichen"/>
    <w:basedOn w:val="KommentartextZeichen"/>
    <w:link w:val="Kommentarthema"/>
    <w:uiPriority w:val="99"/>
    <w:semiHidden/>
    <w:rsid w:val="00C95C6E"/>
    <w:rPr>
      <w:b/>
      <w:bCs/>
      <w:sz w:val="20"/>
      <w:szCs w:val="20"/>
    </w:rPr>
  </w:style>
  <w:style w:type="paragraph" w:styleId="Listenabsatz">
    <w:name w:val="List Paragraph"/>
    <w:basedOn w:val="Standard"/>
    <w:uiPriority w:val="34"/>
    <w:qFormat/>
    <w:rsid w:val="00155A3E"/>
    <w:pPr>
      <w:ind w:left="720"/>
      <w:contextualSpacing/>
    </w:pPr>
  </w:style>
  <w:style w:type="character" w:styleId="GesichteterLink">
    <w:name w:val="FollowedHyperlink"/>
    <w:basedOn w:val="Absatzstandardschriftart"/>
    <w:uiPriority w:val="99"/>
    <w:semiHidden/>
    <w:unhideWhenUsed/>
    <w:rsid w:val="00793FC5"/>
    <w:rPr>
      <w:color w:val="954F72" w:themeColor="followedHyperlink"/>
      <w:u w:val="single"/>
    </w:rPr>
  </w:style>
  <w:style w:type="paragraph" w:styleId="StandardWeb">
    <w:name w:val="Normal (Web)"/>
    <w:basedOn w:val="Standard"/>
    <w:uiPriority w:val="99"/>
    <w:semiHidden/>
    <w:unhideWhenUsed/>
    <w:rsid w:val="007165BA"/>
    <w:pPr>
      <w:spacing w:before="100" w:beforeAutospacing="1" w:after="100" w:afterAutospacing="1" w:line="240" w:lineRule="auto"/>
    </w:pPr>
    <w:rPr>
      <w:rFonts w:ascii="Times New Roman" w:eastAsia="Times New Roman" w:hAnsi="Times New Roman" w:cs="Times New Roman"/>
      <w:sz w:val="24"/>
      <w:szCs w:val="24"/>
      <w:lang w:val="nl-BE"/>
    </w:rPr>
  </w:style>
  <w:style w:type="character" w:customStyle="1" w:styleId="normaltextrun">
    <w:name w:val="normaltextrun"/>
    <w:basedOn w:val="Absatzstandardschriftart"/>
    <w:rsid w:val="00CF634F"/>
  </w:style>
  <w:style w:type="paragraph" w:styleId="Kopfzeile">
    <w:name w:val="header"/>
    <w:basedOn w:val="Standard"/>
    <w:link w:val="KopfzeileZeichen"/>
    <w:uiPriority w:val="99"/>
    <w:unhideWhenUsed/>
    <w:rsid w:val="002A0AA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A0AA5"/>
  </w:style>
  <w:style w:type="paragraph" w:styleId="Fuzeile">
    <w:name w:val="footer"/>
    <w:basedOn w:val="Standard"/>
    <w:link w:val="FuzeileZeichen"/>
    <w:uiPriority w:val="99"/>
    <w:unhideWhenUsed/>
    <w:rsid w:val="002A0AA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A0AA5"/>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Absatzstandardschriftart"/>
    <w:uiPriority w:val="99"/>
    <w:semiHidden/>
    <w:unhideWhenUsed/>
    <w:rsid w:val="0005159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nl-B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link w:val="berschrift3Zeichen"/>
    <w:uiPriority w:val="9"/>
    <w:semiHidden/>
    <w:unhideWhenUsed/>
    <w:qFormat/>
    <w:rsid w:val="008549C4"/>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eichen"/>
    <w:uiPriority w:val="10"/>
    <w:qFormat/>
    <w:rsid w:val="00D717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D7178B"/>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eichen"/>
    <w:uiPriority w:val="99"/>
    <w:semiHidden/>
    <w:unhideWhenUsed/>
    <w:rsid w:val="00D7178B"/>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D7178B"/>
    <w:rPr>
      <w:rFonts w:ascii="Segoe UI" w:hAnsi="Segoe UI" w:cs="Segoe UI"/>
      <w:sz w:val="18"/>
      <w:szCs w:val="18"/>
    </w:rPr>
  </w:style>
  <w:style w:type="paragraph" w:styleId="Funotentext">
    <w:name w:val="footnote text"/>
    <w:basedOn w:val="Standard"/>
    <w:link w:val="FunotentextZeichen"/>
    <w:uiPriority w:val="99"/>
    <w:unhideWhenUsed/>
    <w:rsid w:val="004044EE"/>
    <w:pPr>
      <w:spacing w:after="0" w:line="240" w:lineRule="auto"/>
    </w:pPr>
    <w:rPr>
      <w:sz w:val="20"/>
      <w:szCs w:val="20"/>
    </w:rPr>
  </w:style>
  <w:style w:type="character" w:customStyle="1" w:styleId="FunotentextZeichen">
    <w:name w:val="Fußnotentext Zeichen"/>
    <w:basedOn w:val="Absatzstandardschriftart"/>
    <w:link w:val="Funotentext"/>
    <w:uiPriority w:val="99"/>
    <w:rsid w:val="004044EE"/>
    <w:rPr>
      <w:sz w:val="20"/>
      <w:szCs w:val="20"/>
    </w:rPr>
  </w:style>
  <w:style w:type="character" w:styleId="Funotenzeichen">
    <w:name w:val="footnote reference"/>
    <w:basedOn w:val="Absatzstandardschriftart"/>
    <w:uiPriority w:val="99"/>
    <w:unhideWhenUsed/>
    <w:rsid w:val="004044EE"/>
    <w:rPr>
      <w:vertAlign w:val="superscript"/>
    </w:rPr>
  </w:style>
  <w:style w:type="character" w:styleId="Link">
    <w:name w:val="Hyperlink"/>
    <w:basedOn w:val="Absatzstandardschriftart"/>
    <w:uiPriority w:val="99"/>
    <w:unhideWhenUsed/>
    <w:rsid w:val="004044EE"/>
    <w:rPr>
      <w:color w:val="0563C1" w:themeColor="hyperlink"/>
      <w:u w:val="single"/>
    </w:rPr>
  </w:style>
  <w:style w:type="character" w:customStyle="1" w:styleId="UnresolvedMention1">
    <w:name w:val="Unresolved Mention1"/>
    <w:basedOn w:val="Absatzstandardschriftart"/>
    <w:uiPriority w:val="99"/>
    <w:semiHidden/>
    <w:unhideWhenUsed/>
    <w:rsid w:val="004044EE"/>
    <w:rPr>
      <w:color w:val="605E5C"/>
      <w:shd w:val="clear" w:color="auto" w:fill="E1DFDD"/>
    </w:rPr>
  </w:style>
  <w:style w:type="character" w:customStyle="1" w:styleId="berschrift3Zeichen">
    <w:name w:val="Überschrift 3 Zeichen"/>
    <w:basedOn w:val="Absatzstandardschriftart"/>
    <w:link w:val="berschrift3"/>
    <w:uiPriority w:val="9"/>
    <w:semiHidden/>
    <w:rsid w:val="008549C4"/>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Absatzstandardschriftart"/>
    <w:rsid w:val="008549C4"/>
  </w:style>
  <w:style w:type="character" w:styleId="Kommentarzeichen">
    <w:name w:val="annotation reference"/>
    <w:basedOn w:val="Absatzstandardschriftart"/>
    <w:uiPriority w:val="99"/>
    <w:semiHidden/>
    <w:unhideWhenUsed/>
    <w:rsid w:val="00C95C6E"/>
    <w:rPr>
      <w:sz w:val="16"/>
      <w:szCs w:val="16"/>
    </w:rPr>
  </w:style>
  <w:style w:type="paragraph" w:styleId="Kommentartext">
    <w:name w:val="annotation text"/>
    <w:basedOn w:val="Standard"/>
    <w:link w:val="KommentartextZeichen"/>
    <w:uiPriority w:val="99"/>
    <w:semiHidden/>
    <w:unhideWhenUsed/>
    <w:rsid w:val="00C95C6E"/>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C95C6E"/>
    <w:rPr>
      <w:sz w:val="20"/>
      <w:szCs w:val="20"/>
    </w:rPr>
  </w:style>
  <w:style w:type="paragraph" w:styleId="Kommentarthema">
    <w:name w:val="annotation subject"/>
    <w:basedOn w:val="Kommentartext"/>
    <w:next w:val="Kommentartext"/>
    <w:link w:val="KommentarthemaZeichen"/>
    <w:uiPriority w:val="99"/>
    <w:semiHidden/>
    <w:unhideWhenUsed/>
    <w:rsid w:val="00C95C6E"/>
    <w:rPr>
      <w:b/>
      <w:bCs/>
    </w:rPr>
  </w:style>
  <w:style w:type="character" w:customStyle="1" w:styleId="KommentarthemaZeichen">
    <w:name w:val="Kommentarthema Zeichen"/>
    <w:basedOn w:val="KommentartextZeichen"/>
    <w:link w:val="Kommentarthema"/>
    <w:uiPriority w:val="99"/>
    <w:semiHidden/>
    <w:rsid w:val="00C95C6E"/>
    <w:rPr>
      <w:b/>
      <w:bCs/>
      <w:sz w:val="20"/>
      <w:szCs w:val="20"/>
    </w:rPr>
  </w:style>
  <w:style w:type="paragraph" w:styleId="Listenabsatz">
    <w:name w:val="List Paragraph"/>
    <w:basedOn w:val="Standard"/>
    <w:uiPriority w:val="34"/>
    <w:qFormat/>
    <w:rsid w:val="00155A3E"/>
    <w:pPr>
      <w:ind w:left="720"/>
      <w:contextualSpacing/>
    </w:pPr>
  </w:style>
  <w:style w:type="character" w:styleId="GesichteterLink">
    <w:name w:val="FollowedHyperlink"/>
    <w:basedOn w:val="Absatzstandardschriftart"/>
    <w:uiPriority w:val="99"/>
    <w:semiHidden/>
    <w:unhideWhenUsed/>
    <w:rsid w:val="00793FC5"/>
    <w:rPr>
      <w:color w:val="954F72" w:themeColor="followedHyperlink"/>
      <w:u w:val="single"/>
    </w:rPr>
  </w:style>
  <w:style w:type="paragraph" w:styleId="StandardWeb">
    <w:name w:val="Normal (Web)"/>
    <w:basedOn w:val="Standard"/>
    <w:uiPriority w:val="99"/>
    <w:semiHidden/>
    <w:unhideWhenUsed/>
    <w:rsid w:val="007165BA"/>
    <w:pPr>
      <w:spacing w:before="100" w:beforeAutospacing="1" w:after="100" w:afterAutospacing="1" w:line="240" w:lineRule="auto"/>
    </w:pPr>
    <w:rPr>
      <w:rFonts w:ascii="Times New Roman" w:eastAsia="Times New Roman" w:hAnsi="Times New Roman" w:cs="Times New Roman"/>
      <w:sz w:val="24"/>
      <w:szCs w:val="24"/>
      <w:lang w:val="nl-BE"/>
    </w:rPr>
  </w:style>
  <w:style w:type="character" w:customStyle="1" w:styleId="normaltextrun">
    <w:name w:val="normaltextrun"/>
    <w:basedOn w:val="Absatzstandardschriftart"/>
    <w:rsid w:val="00CF634F"/>
  </w:style>
  <w:style w:type="paragraph" w:styleId="Kopfzeile">
    <w:name w:val="header"/>
    <w:basedOn w:val="Standard"/>
    <w:link w:val="KopfzeileZeichen"/>
    <w:uiPriority w:val="99"/>
    <w:unhideWhenUsed/>
    <w:rsid w:val="002A0AA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A0AA5"/>
  </w:style>
  <w:style w:type="paragraph" w:styleId="Fuzeile">
    <w:name w:val="footer"/>
    <w:basedOn w:val="Standard"/>
    <w:link w:val="FuzeileZeichen"/>
    <w:uiPriority w:val="99"/>
    <w:unhideWhenUsed/>
    <w:rsid w:val="002A0AA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A0AA5"/>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Absatzstandardschriftart"/>
    <w:uiPriority w:val="99"/>
    <w:semiHidden/>
    <w:unhideWhenUsed/>
    <w:rsid w:val="00051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bc.com/news/world-africa-52268320"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celep.info/wp-content/uploads/2020/04/RDLA_Addressing-the-Double-Crisis-of-Locusts-and-COVID-19_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elep.info/launch-of-the-misereor-orientation-framework-for-working-with-small-scale-producers-in-pastoral-systems-in-ethiopia/" TargetMode="External"/><Relationship Id="rId4" Type="http://schemas.openxmlformats.org/officeDocument/2006/relationships/hyperlink" Target="https://www.msf.org/covid-19-how-avoid-second-tragedy-those-tuberculosis" TargetMode="External"/><Relationship Id="rId1" Type="http://schemas.openxmlformats.org/officeDocument/2006/relationships/hyperlink" Target="https://ec.europa.eu/international-partnerships/system/files/joint-comm-2020-eu-global-response_en.pdf" TargetMode="External"/><Relationship Id="rId2" Type="http://schemas.openxmlformats.org/officeDocument/2006/relationships/hyperlink" Target="https://www.uneca.org/sites/default/files/PublicationFiles/eca_covid_report_en_rev16april_5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celep.in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8uGx9UiIr80IzEJ72vTQUot4XQ==">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AFEE08-5705-CB41-926E-D029B6AF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1904</Words>
  <Characters>12002</Characters>
  <Application>Microsoft Macintosh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Van Troos</dc:creator>
  <cp:lastModifiedBy>Reviewer</cp:lastModifiedBy>
  <cp:revision>2</cp:revision>
  <dcterms:created xsi:type="dcterms:W3CDTF">2020-05-07T12:10:00Z</dcterms:created>
  <dcterms:modified xsi:type="dcterms:W3CDTF">2020-05-07T12:10:00Z</dcterms:modified>
</cp:coreProperties>
</file>